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0302" w14:textId="416F20BA" w:rsidR="006E53C7" w:rsidRDefault="006A23B7" w:rsidP="001B4389">
      <w:pPr>
        <w:outlineLvl w:val="2"/>
        <w:rPr>
          <w:rFonts w:ascii="Arial" w:hAnsi="Arial" w:cs="Arial"/>
          <w:b/>
        </w:rPr>
      </w:pPr>
      <w:r>
        <w:rPr>
          <w:rFonts w:ascii="Arial" w:hAnsi="Arial" w:cs="Arial"/>
          <w:b/>
        </w:rPr>
        <w:t>PRESSE</w:t>
      </w:r>
      <w:r w:rsidR="00805517">
        <w:rPr>
          <w:rFonts w:ascii="Arial" w:hAnsi="Arial" w:cs="Arial"/>
          <w:b/>
        </w:rPr>
        <w:t>INFORMATION</w:t>
      </w:r>
    </w:p>
    <w:p w14:paraId="220FAC03" w14:textId="77777777" w:rsidR="00257125" w:rsidRPr="0085659F" w:rsidRDefault="0071780E" w:rsidP="00257125">
      <w:pPr>
        <w:outlineLvl w:val="2"/>
        <w:rPr>
          <w:rFonts w:ascii="Arial" w:hAnsi="Arial"/>
          <w:bCs/>
          <w:color w:val="000000" w:themeColor="text1"/>
          <w:sz w:val="28"/>
          <w:szCs w:val="28"/>
        </w:rPr>
      </w:pPr>
      <w:r>
        <w:br/>
      </w:r>
      <w:r w:rsidR="00257125">
        <w:rPr>
          <w:rFonts w:ascii="Arial" w:hAnsi="Arial"/>
          <w:bCs/>
          <w:color w:val="000000" w:themeColor="text1"/>
          <w:sz w:val="28"/>
          <w:szCs w:val="28"/>
        </w:rPr>
        <w:t>Innovation durch agile Struktur</w:t>
      </w:r>
    </w:p>
    <w:p w14:paraId="4E46AB42" w14:textId="499198D3" w:rsidR="00257125" w:rsidRPr="00F56411" w:rsidRDefault="00257125" w:rsidP="00257125">
      <w:pPr>
        <w:outlineLvl w:val="2"/>
        <w:rPr>
          <w:rFonts w:ascii="Arial" w:hAnsi="Arial"/>
          <w:b/>
          <w:color w:val="000000" w:themeColor="text1"/>
          <w:sz w:val="28"/>
          <w:szCs w:val="28"/>
        </w:rPr>
      </w:pPr>
      <w:proofErr w:type="spellStart"/>
      <w:r w:rsidRPr="003D5ADE">
        <w:rPr>
          <w:rFonts w:ascii="Arial" w:hAnsi="Arial"/>
          <w:b/>
          <w:color w:val="000000" w:themeColor="text1"/>
          <w:sz w:val="28"/>
          <w:szCs w:val="28"/>
        </w:rPr>
        <w:t>antilo</w:t>
      </w:r>
      <w:proofErr w:type="spellEnd"/>
      <w:r>
        <w:rPr>
          <w:rFonts w:ascii="Arial" w:hAnsi="Arial"/>
          <w:bCs/>
          <w:color w:val="000000" w:themeColor="text1"/>
          <w:sz w:val="28"/>
          <w:szCs w:val="28"/>
        </w:rPr>
        <w:t xml:space="preserve"> </w:t>
      </w:r>
      <w:r w:rsidR="00B135F5">
        <w:rPr>
          <w:rFonts w:ascii="Arial" w:hAnsi="Arial"/>
          <w:b/>
          <w:color w:val="000000" w:themeColor="text1"/>
          <w:sz w:val="28"/>
        </w:rPr>
        <w:t>auf Platz 3 der</w:t>
      </w:r>
      <w:r>
        <w:rPr>
          <w:rFonts w:ascii="Arial" w:hAnsi="Arial"/>
          <w:b/>
          <w:color w:val="000000" w:themeColor="text1"/>
          <w:sz w:val="28"/>
        </w:rPr>
        <w:t xml:space="preserve"> TOP 100</w:t>
      </w:r>
    </w:p>
    <w:p w14:paraId="5600D227" w14:textId="0824D759" w:rsidR="00C62FB3" w:rsidRDefault="00C62FB3" w:rsidP="00257125">
      <w:pPr>
        <w:outlineLvl w:val="2"/>
        <w:rPr>
          <w:rFonts w:ascii="Arial" w:hAnsi="Arial" w:cs="Arial"/>
          <w:b/>
          <w:i/>
          <w:color w:val="000000" w:themeColor="text1"/>
        </w:rPr>
      </w:pPr>
    </w:p>
    <w:p w14:paraId="43F1E438" w14:textId="161DF463" w:rsidR="00DB4775" w:rsidRPr="00221BA6" w:rsidRDefault="003D5ADE" w:rsidP="001B4389">
      <w:pPr>
        <w:autoSpaceDE w:val="0"/>
        <w:autoSpaceDN w:val="0"/>
        <w:adjustRightInd w:val="0"/>
        <w:rPr>
          <w:rFonts w:ascii="Arial" w:eastAsiaTheme="minorHAnsi" w:hAnsi="Arial" w:cs="Arial"/>
          <w:b/>
          <w:iCs/>
          <w:color w:val="000000" w:themeColor="text1"/>
          <w:lang w:eastAsia="en-US"/>
        </w:rPr>
      </w:pPr>
      <w:r w:rsidRPr="00946670">
        <w:rPr>
          <w:rFonts w:ascii="Arial" w:hAnsi="Arial" w:cs="Arial"/>
          <w:b/>
          <w:bCs/>
          <w:i/>
          <w:iCs/>
          <w:color w:val="000000" w:themeColor="text1"/>
        </w:rPr>
        <w:t>Schwelm</w:t>
      </w:r>
      <w:r w:rsidR="00BE28B6" w:rsidRPr="00946670">
        <w:rPr>
          <w:rFonts w:ascii="Arial" w:hAnsi="Arial" w:cs="Arial"/>
          <w:b/>
          <w:bCs/>
          <w:i/>
          <w:iCs/>
          <w:color w:val="000000" w:themeColor="text1"/>
        </w:rPr>
        <w:t xml:space="preserve">, </w:t>
      </w:r>
      <w:r w:rsidR="00010BCC">
        <w:rPr>
          <w:rFonts w:ascii="Arial" w:hAnsi="Arial" w:cs="Arial"/>
          <w:b/>
          <w:bCs/>
          <w:i/>
          <w:iCs/>
          <w:color w:val="000000" w:themeColor="text1"/>
        </w:rPr>
        <w:t>27</w:t>
      </w:r>
      <w:r w:rsidR="00AA4838" w:rsidRPr="00946670">
        <w:rPr>
          <w:rFonts w:ascii="Arial" w:hAnsi="Arial" w:cs="Arial"/>
          <w:b/>
          <w:bCs/>
          <w:i/>
          <w:iCs/>
          <w:color w:val="000000" w:themeColor="text1"/>
        </w:rPr>
        <w:t xml:space="preserve">. </w:t>
      </w:r>
      <w:r w:rsidRPr="00946670">
        <w:rPr>
          <w:rFonts w:ascii="Arial" w:hAnsi="Arial" w:cs="Arial"/>
          <w:b/>
          <w:bCs/>
          <w:i/>
          <w:iCs/>
          <w:color w:val="000000" w:themeColor="text1"/>
        </w:rPr>
        <w:t>Juni</w:t>
      </w:r>
      <w:r w:rsidR="00576C0B" w:rsidRPr="00946670">
        <w:rPr>
          <w:rFonts w:ascii="Arial" w:hAnsi="Arial" w:cs="Arial"/>
          <w:b/>
          <w:bCs/>
          <w:i/>
          <w:iCs/>
          <w:color w:val="000000" w:themeColor="text1"/>
        </w:rPr>
        <w:t xml:space="preserve"> </w:t>
      </w:r>
      <w:r w:rsidR="00D52B8F" w:rsidRPr="005A5BA6">
        <w:rPr>
          <w:rFonts w:ascii="Arial" w:hAnsi="Arial" w:cs="Arial"/>
          <w:b/>
          <w:bCs/>
          <w:i/>
          <w:iCs/>
          <w:color w:val="000000" w:themeColor="text1"/>
        </w:rPr>
        <w:t>2022</w:t>
      </w:r>
      <w:r w:rsidR="00BE28B6" w:rsidRPr="005A5BA6">
        <w:rPr>
          <w:rFonts w:ascii="Arial" w:hAnsi="Arial" w:cs="Arial"/>
          <w:b/>
          <w:bCs/>
          <w:i/>
          <w:iCs/>
          <w:color w:val="000000" w:themeColor="text1"/>
        </w:rPr>
        <w:t xml:space="preserve"> </w:t>
      </w:r>
      <w:r w:rsidR="00221BA6" w:rsidRPr="00221BA6">
        <w:rPr>
          <w:rFonts w:ascii="Arial" w:eastAsiaTheme="minorHAnsi" w:hAnsi="Arial" w:cs="Arial"/>
          <w:b/>
          <w:iCs/>
          <w:color w:val="000000" w:themeColor="text1"/>
          <w:lang w:eastAsia="en-US"/>
        </w:rPr>
        <w:t>Die net-and-phone GmbH mit der Marke antilo zählt</w:t>
      </w:r>
      <w:r w:rsidR="001B4389">
        <w:rPr>
          <w:rFonts w:ascii="Arial" w:eastAsiaTheme="minorHAnsi" w:hAnsi="Arial" w:cs="Arial"/>
          <w:b/>
          <w:iCs/>
          <w:color w:val="000000" w:themeColor="text1"/>
          <w:lang w:eastAsia="en-US"/>
        </w:rPr>
        <w:t xml:space="preserve"> dieses Jahr</w:t>
      </w:r>
      <w:r w:rsidR="00221BA6" w:rsidRPr="00221BA6">
        <w:rPr>
          <w:rFonts w:ascii="Arial" w:eastAsiaTheme="minorHAnsi" w:hAnsi="Arial" w:cs="Arial"/>
          <w:b/>
          <w:iCs/>
          <w:color w:val="000000" w:themeColor="text1"/>
          <w:lang w:eastAsia="en-US"/>
        </w:rPr>
        <w:t xml:space="preserve"> zu den TOP 100, also zu den innovativsten</w:t>
      </w:r>
      <w:r w:rsidR="00221BA6">
        <w:rPr>
          <w:rFonts w:ascii="Arial" w:eastAsiaTheme="minorHAnsi" w:hAnsi="Arial" w:cs="Arial"/>
          <w:b/>
          <w:iCs/>
          <w:color w:val="000000" w:themeColor="text1"/>
          <w:lang w:eastAsia="en-US"/>
        </w:rPr>
        <w:t xml:space="preserve"> m</w:t>
      </w:r>
      <w:r w:rsidR="00221BA6" w:rsidRPr="00221BA6">
        <w:rPr>
          <w:rFonts w:ascii="Arial" w:eastAsiaTheme="minorHAnsi" w:hAnsi="Arial" w:cs="Arial"/>
          <w:b/>
          <w:iCs/>
          <w:color w:val="000000" w:themeColor="text1"/>
          <w:lang w:eastAsia="en-US"/>
        </w:rPr>
        <w:t>ittelständischen</w:t>
      </w:r>
      <w:r w:rsidR="00221BA6">
        <w:rPr>
          <w:rFonts w:ascii="Arial" w:eastAsiaTheme="minorHAnsi" w:hAnsi="Arial" w:cs="Arial"/>
          <w:b/>
          <w:iCs/>
          <w:color w:val="000000" w:themeColor="text1"/>
          <w:lang w:eastAsia="en-US"/>
        </w:rPr>
        <w:t xml:space="preserve"> </w:t>
      </w:r>
      <w:r w:rsidR="00221BA6" w:rsidRPr="00221BA6">
        <w:rPr>
          <w:rFonts w:ascii="Arial" w:eastAsiaTheme="minorHAnsi" w:hAnsi="Arial" w:cs="Arial"/>
          <w:b/>
          <w:iCs/>
          <w:color w:val="000000" w:themeColor="text1"/>
          <w:lang w:eastAsia="en-US"/>
        </w:rPr>
        <w:t>Unternehmen Deutschlands, und belegt den dritten Platz der Größenklasse A im Rahmen des</w:t>
      </w:r>
      <w:r w:rsidR="00221BA6">
        <w:rPr>
          <w:rFonts w:ascii="Arial" w:eastAsiaTheme="minorHAnsi" w:hAnsi="Arial" w:cs="Arial"/>
          <w:b/>
          <w:iCs/>
          <w:color w:val="000000" w:themeColor="text1"/>
          <w:lang w:eastAsia="en-US"/>
        </w:rPr>
        <w:t xml:space="preserve"> </w:t>
      </w:r>
      <w:r w:rsidR="00221BA6" w:rsidRPr="00221BA6">
        <w:rPr>
          <w:rFonts w:ascii="Arial" w:eastAsiaTheme="minorHAnsi" w:hAnsi="Arial" w:cs="Arial"/>
          <w:b/>
          <w:iCs/>
          <w:color w:val="000000" w:themeColor="text1"/>
          <w:lang w:eastAsia="en-US"/>
        </w:rPr>
        <w:t>diesjährigen TOP 100-</w:t>
      </w:r>
      <w:r w:rsidR="00221BA6">
        <w:rPr>
          <w:rFonts w:ascii="Arial" w:eastAsiaTheme="minorHAnsi" w:hAnsi="Arial" w:cs="Arial"/>
          <w:b/>
          <w:iCs/>
          <w:color w:val="000000" w:themeColor="text1"/>
          <w:lang w:eastAsia="en-US"/>
        </w:rPr>
        <w:t xml:space="preserve"> W</w:t>
      </w:r>
      <w:r w:rsidR="00221BA6" w:rsidRPr="00221BA6">
        <w:rPr>
          <w:rFonts w:ascii="Arial" w:eastAsiaTheme="minorHAnsi" w:hAnsi="Arial" w:cs="Arial"/>
          <w:b/>
          <w:iCs/>
          <w:color w:val="000000" w:themeColor="text1"/>
          <w:lang w:eastAsia="en-US"/>
        </w:rPr>
        <w:t>ettbewerbs.</w:t>
      </w:r>
      <w:r w:rsidR="00C62B66">
        <w:rPr>
          <w:rFonts w:ascii="Arial" w:eastAsiaTheme="minorHAnsi" w:hAnsi="Arial" w:cs="Arial"/>
          <w:b/>
          <w:iCs/>
          <w:color w:val="000000" w:themeColor="text1"/>
          <w:lang w:eastAsia="en-US"/>
        </w:rPr>
        <w:t xml:space="preserve"> </w:t>
      </w:r>
      <w:r w:rsidRPr="003D5ADE">
        <w:rPr>
          <w:rFonts w:ascii="Arial" w:eastAsiaTheme="minorHAnsi" w:hAnsi="Arial" w:cs="Arial"/>
          <w:b/>
          <w:iCs/>
          <w:color w:val="000000" w:themeColor="text1"/>
          <w:lang w:eastAsia="en-US"/>
        </w:rPr>
        <w:t xml:space="preserve">Nur besonders innovativen mittelständischen Unternehmen </w:t>
      </w:r>
      <w:bookmarkStart w:id="0" w:name="_Hlk26956680"/>
      <w:r w:rsidR="002B2A48">
        <w:rPr>
          <w:rFonts w:ascii="Arial" w:eastAsiaTheme="minorHAnsi" w:hAnsi="Arial" w:cs="Arial"/>
          <w:b/>
          <w:iCs/>
          <w:color w:val="000000" w:themeColor="text1"/>
          <w:lang w:eastAsia="en-US"/>
        </w:rPr>
        <w:t>erhalten</w:t>
      </w:r>
      <w:r w:rsidRPr="003D5ADE">
        <w:rPr>
          <w:rFonts w:ascii="Arial" w:eastAsiaTheme="minorHAnsi" w:hAnsi="Arial" w:cs="Arial"/>
          <w:b/>
          <w:iCs/>
          <w:color w:val="000000" w:themeColor="text1"/>
          <w:lang w:eastAsia="en-US"/>
        </w:rPr>
        <w:t xml:space="preserve"> diese Auszeichnung. </w:t>
      </w:r>
    </w:p>
    <w:p w14:paraId="245ED9D1" w14:textId="77777777" w:rsidR="00DB4775" w:rsidRDefault="00DB4775" w:rsidP="001B4389">
      <w:pPr>
        <w:outlineLvl w:val="2"/>
        <w:rPr>
          <w:rFonts w:ascii="Arial" w:eastAsiaTheme="minorHAnsi" w:hAnsi="Arial" w:cs="Arial"/>
          <w:b/>
          <w:iCs/>
          <w:color w:val="000000" w:themeColor="text1"/>
          <w:lang w:eastAsia="en-US"/>
        </w:rPr>
      </w:pPr>
    </w:p>
    <w:p w14:paraId="10C9856C" w14:textId="3E2EC3C9" w:rsidR="00C01A29" w:rsidRPr="00257125" w:rsidRDefault="003D5ADE" w:rsidP="001B4389">
      <w:pPr>
        <w:autoSpaceDE w:val="0"/>
        <w:autoSpaceDN w:val="0"/>
        <w:adjustRightInd w:val="0"/>
        <w:rPr>
          <w:rFonts w:ascii="Arial" w:eastAsiaTheme="minorHAnsi" w:hAnsi="Arial" w:cs="Arial"/>
          <w:bCs/>
          <w:iCs/>
          <w:color w:val="000000" w:themeColor="text1"/>
          <w:lang w:eastAsia="en-US"/>
        </w:rPr>
      </w:pPr>
      <w:r w:rsidRPr="00DB4775">
        <w:rPr>
          <w:rFonts w:ascii="Arial" w:eastAsiaTheme="minorHAnsi" w:hAnsi="Arial" w:cs="Arial"/>
          <w:bCs/>
          <w:iCs/>
          <w:color w:val="000000" w:themeColor="text1"/>
          <w:lang w:eastAsia="en-US"/>
        </w:rPr>
        <w:t xml:space="preserve">Am 24. Juni </w:t>
      </w:r>
      <w:r w:rsidR="00CA0B4C">
        <w:rPr>
          <w:rFonts w:ascii="Arial" w:eastAsiaTheme="minorHAnsi" w:hAnsi="Arial" w:cs="Arial"/>
          <w:bCs/>
          <w:iCs/>
          <w:color w:val="000000" w:themeColor="text1"/>
          <w:lang w:eastAsia="en-US"/>
        </w:rPr>
        <w:t>wurde</w:t>
      </w:r>
      <w:r w:rsidRPr="00DB4775">
        <w:rPr>
          <w:rFonts w:ascii="Arial" w:eastAsiaTheme="minorHAnsi" w:hAnsi="Arial" w:cs="Arial"/>
          <w:bCs/>
          <w:iCs/>
          <w:color w:val="000000" w:themeColor="text1"/>
          <w:lang w:eastAsia="en-US"/>
        </w:rPr>
        <w:t xml:space="preserve"> de</w:t>
      </w:r>
      <w:r w:rsidR="00010BCC">
        <w:rPr>
          <w:rFonts w:ascii="Arial" w:eastAsiaTheme="minorHAnsi" w:hAnsi="Arial" w:cs="Arial"/>
          <w:bCs/>
          <w:iCs/>
          <w:color w:val="000000" w:themeColor="text1"/>
          <w:lang w:eastAsia="en-US"/>
        </w:rPr>
        <w:t>r</w:t>
      </w:r>
      <w:r w:rsidRPr="00DB4775">
        <w:rPr>
          <w:rFonts w:ascii="Arial" w:eastAsiaTheme="minorHAnsi" w:hAnsi="Arial" w:cs="Arial"/>
          <w:bCs/>
          <w:iCs/>
          <w:color w:val="000000" w:themeColor="text1"/>
          <w:lang w:eastAsia="en-US"/>
        </w:rPr>
        <w:t xml:space="preserve"> Netzwerk- und Telefonanlagen-Anbieter für </w:t>
      </w:r>
      <w:r w:rsidR="00257125">
        <w:rPr>
          <w:rFonts w:ascii="Arial" w:eastAsiaTheme="minorHAnsi" w:hAnsi="Arial" w:cs="Arial"/>
          <w:bCs/>
          <w:iCs/>
          <w:color w:val="000000" w:themeColor="text1"/>
          <w:lang w:eastAsia="en-US"/>
        </w:rPr>
        <w:t xml:space="preserve">seine </w:t>
      </w:r>
      <w:r w:rsidRPr="00DB4775">
        <w:rPr>
          <w:rFonts w:ascii="Arial" w:eastAsiaTheme="minorHAnsi" w:hAnsi="Arial" w:cs="Arial"/>
          <w:bCs/>
          <w:iCs/>
          <w:color w:val="000000" w:themeColor="text1"/>
          <w:lang w:eastAsia="en-US"/>
        </w:rPr>
        <w:t xml:space="preserve">Leistungen </w:t>
      </w:r>
      <w:r w:rsidR="00257125">
        <w:rPr>
          <w:rFonts w:ascii="Arial" w:eastAsiaTheme="minorHAnsi" w:hAnsi="Arial" w:cs="Arial"/>
          <w:bCs/>
          <w:iCs/>
          <w:color w:val="000000" w:themeColor="text1"/>
          <w:lang w:eastAsia="en-US"/>
        </w:rPr>
        <w:t xml:space="preserve">in puncto „Innovationsmanagement“ vom </w:t>
      </w:r>
      <w:r w:rsidRPr="00DB4775">
        <w:rPr>
          <w:rFonts w:ascii="Arial" w:eastAsiaTheme="minorHAnsi" w:hAnsi="Arial" w:cs="Arial"/>
          <w:bCs/>
          <w:iCs/>
          <w:color w:val="000000" w:themeColor="text1"/>
          <w:lang w:eastAsia="en-US"/>
        </w:rPr>
        <w:t>Mentor des Wettbewerbs, dem Wissenschaftsjournalisten Ranga Yogeshwar, persönlich geehrt.</w:t>
      </w:r>
      <w:bookmarkEnd w:id="0"/>
      <w:r w:rsidR="00DB4775">
        <w:rPr>
          <w:rFonts w:ascii="Arial" w:eastAsiaTheme="minorHAnsi" w:hAnsi="Arial" w:cs="Arial"/>
          <w:bCs/>
          <w:iCs/>
          <w:color w:val="000000" w:themeColor="text1"/>
          <w:lang w:eastAsia="en-US"/>
        </w:rPr>
        <w:t xml:space="preserve"> </w:t>
      </w:r>
      <w:r w:rsidRPr="008F41B8">
        <w:rPr>
          <w:rFonts w:ascii="Arial" w:hAnsi="Arial" w:cs="Arial"/>
          <w:i/>
          <w:color w:val="000000" w:themeColor="text1"/>
        </w:rPr>
        <w:t>„</w:t>
      </w:r>
      <w:r>
        <w:rPr>
          <w:rFonts w:ascii="Arial" w:hAnsi="Arial" w:cs="Arial"/>
          <w:i/>
          <w:color w:val="000000" w:themeColor="text1"/>
        </w:rPr>
        <w:t>Die Auszeichnung</w:t>
      </w:r>
      <w:r w:rsidR="00DB4775">
        <w:rPr>
          <w:rFonts w:ascii="Arial" w:hAnsi="Arial" w:cs="Arial"/>
          <w:i/>
          <w:color w:val="000000" w:themeColor="text1"/>
        </w:rPr>
        <w:t xml:space="preserve"> und der Platz drei in ganz Deutschland</w:t>
      </w:r>
      <w:r>
        <w:rPr>
          <w:rFonts w:ascii="Arial" w:hAnsi="Arial" w:cs="Arial"/>
          <w:i/>
          <w:color w:val="000000" w:themeColor="text1"/>
        </w:rPr>
        <w:t xml:space="preserve"> bedeute</w:t>
      </w:r>
      <w:r w:rsidR="00DB4775">
        <w:rPr>
          <w:rFonts w:ascii="Arial" w:hAnsi="Arial" w:cs="Arial"/>
          <w:i/>
          <w:color w:val="000000" w:themeColor="text1"/>
        </w:rPr>
        <w:t>n</w:t>
      </w:r>
      <w:r>
        <w:rPr>
          <w:rFonts w:ascii="Arial" w:hAnsi="Arial" w:cs="Arial"/>
          <w:i/>
          <w:color w:val="000000" w:themeColor="text1"/>
        </w:rPr>
        <w:t xml:space="preserve"> uns viel, denn wir sind stolz eines der Unternehmen zu sein, die in Deutschland als besonders innovativ gelten</w:t>
      </w:r>
      <w:r w:rsidRPr="00D673AA">
        <w:rPr>
          <w:rFonts w:ascii="Arial" w:hAnsi="Arial" w:cs="Arial"/>
          <w:i/>
          <w:color w:val="000000" w:themeColor="text1"/>
        </w:rPr>
        <w:t>“</w:t>
      </w:r>
      <w:r w:rsidRPr="00D673AA">
        <w:rPr>
          <w:rFonts w:ascii="Arial" w:hAnsi="Arial" w:cs="Arial"/>
          <w:iCs/>
          <w:color w:val="000000" w:themeColor="text1"/>
        </w:rPr>
        <w:t xml:space="preserve">, erklärt </w:t>
      </w:r>
      <w:r w:rsidR="00946670">
        <w:rPr>
          <w:rFonts w:ascii="Arial" w:hAnsi="Arial" w:cs="Arial"/>
          <w:iCs/>
          <w:color w:val="000000" w:themeColor="text1"/>
        </w:rPr>
        <w:t>Prokurist</w:t>
      </w:r>
      <w:r>
        <w:rPr>
          <w:rFonts w:ascii="Arial" w:hAnsi="Arial" w:cs="Arial"/>
          <w:iCs/>
          <w:color w:val="000000" w:themeColor="text1"/>
        </w:rPr>
        <w:t xml:space="preserve"> Andreas Bartel</w:t>
      </w:r>
      <w:r w:rsidRPr="00D673AA">
        <w:rPr>
          <w:rFonts w:ascii="Arial" w:hAnsi="Arial" w:cs="Arial"/>
          <w:iCs/>
          <w:color w:val="000000" w:themeColor="text1"/>
        </w:rPr>
        <w:t>.</w:t>
      </w:r>
      <w:r>
        <w:rPr>
          <w:rFonts w:ascii="Arial" w:hAnsi="Arial" w:cs="Arial"/>
          <w:iCs/>
          <w:color w:val="000000" w:themeColor="text1"/>
        </w:rPr>
        <w:t xml:space="preserve"> </w:t>
      </w:r>
      <w:r w:rsidR="00C01A29">
        <w:rPr>
          <w:rFonts w:ascii="Arial" w:hAnsi="Arial" w:cs="Arial"/>
          <w:iCs/>
          <w:color w:val="000000" w:themeColor="text1"/>
        </w:rPr>
        <w:t>„</w:t>
      </w:r>
      <w:r w:rsidR="00C01A29" w:rsidRPr="00C01A29">
        <w:rPr>
          <w:rFonts w:ascii="Arial" w:hAnsi="Arial" w:cs="Arial"/>
          <w:i/>
          <w:color w:val="000000" w:themeColor="text1"/>
        </w:rPr>
        <w:t xml:space="preserve">Unsere Leistungen in den Bereichen Top-Management, Innovationsklima, Prozesse/Organisation, Außenorientierung/Open Innovation und unsere Innovationserfolge haben wohl </w:t>
      </w:r>
      <w:r w:rsidR="00AE7C2F" w:rsidRPr="00C01A29">
        <w:rPr>
          <w:rFonts w:ascii="Arial" w:hAnsi="Arial" w:cs="Arial"/>
          <w:i/>
          <w:color w:val="000000" w:themeColor="text1"/>
        </w:rPr>
        <w:t>überzeugt</w:t>
      </w:r>
      <w:r w:rsidR="00C01A29">
        <w:rPr>
          <w:rFonts w:ascii="Arial" w:hAnsi="Arial" w:cs="Arial"/>
          <w:i/>
          <w:color w:val="000000" w:themeColor="text1"/>
        </w:rPr>
        <w:t xml:space="preserve">“, </w:t>
      </w:r>
      <w:r w:rsidR="00257125">
        <w:rPr>
          <w:rFonts w:ascii="Arial" w:hAnsi="Arial" w:cs="Arial"/>
          <w:iCs/>
          <w:color w:val="000000" w:themeColor="text1"/>
        </w:rPr>
        <w:t>freut sich</w:t>
      </w:r>
      <w:r w:rsidR="00C01A29" w:rsidRPr="00C01A29">
        <w:rPr>
          <w:rFonts w:ascii="Arial" w:hAnsi="Arial" w:cs="Arial"/>
          <w:iCs/>
          <w:color w:val="000000" w:themeColor="text1"/>
        </w:rPr>
        <w:t xml:space="preserve"> Bartel.</w:t>
      </w:r>
    </w:p>
    <w:p w14:paraId="7C6371A5" w14:textId="77777777" w:rsidR="00221BA6" w:rsidRDefault="00221BA6" w:rsidP="001B4389">
      <w:pPr>
        <w:autoSpaceDE w:val="0"/>
        <w:autoSpaceDN w:val="0"/>
        <w:adjustRightInd w:val="0"/>
        <w:rPr>
          <w:rFonts w:ascii="Arial" w:hAnsi="Arial" w:cs="Arial"/>
          <w:iCs/>
          <w:color w:val="000000" w:themeColor="text1"/>
        </w:rPr>
      </w:pPr>
    </w:p>
    <w:p w14:paraId="32C844FC" w14:textId="6D219E7D" w:rsidR="00221BA6" w:rsidRDefault="00257125" w:rsidP="001B4389">
      <w:pPr>
        <w:autoSpaceDE w:val="0"/>
        <w:autoSpaceDN w:val="0"/>
        <w:adjustRightInd w:val="0"/>
        <w:rPr>
          <w:rFonts w:ascii="Arial" w:hAnsi="Arial" w:cs="Arial"/>
          <w:iCs/>
          <w:color w:val="000000" w:themeColor="text1"/>
        </w:rPr>
      </w:pPr>
      <w:r>
        <w:rPr>
          <w:rFonts w:ascii="Arial" w:hAnsi="Arial" w:cs="Arial"/>
          <w:iCs/>
          <w:color w:val="000000" w:themeColor="text1"/>
        </w:rPr>
        <w:t>Bei</w:t>
      </w:r>
      <w:r w:rsidR="003D5ADE" w:rsidRPr="00221BA6">
        <w:rPr>
          <w:rFonts w:ascii="Arial" w:hAnsi="Arial" w:cs="Arial"/>
          <w:iCs/>
          <w:color w:val="000000" w:themeColor="text1"/>
        </w:rPr>
        <w:t xml:space="preserve"> dem wissenschaftlichen Auswahlverfahren beeindruckte </w:t>
      </w:r>
      <w:r>
        <w:rPr>
          <w:rFonts w:ascii="Arial" w:hAnsi="Arial" w:cs="Arial"/>
          <w:iCs/>
          <w:color w:val="000000" w:themeColor="text1"/>
        </w:rPr>
        <w:t xml:space="preserve">besonders </w:t>
      </w:r>
      <w:r w:rsidR="00221BA6" w:rsidRPr="00221BA6">
        <w:rPr>
          <w:rFonts w:ascii="Arial" w:hAnsi="Arial" w:cs="Arial"/>
          <w:iCs/>
          <w:color w:val="000000" w:themeColor="text1"/>
        </w:rPr>
        <w:t xml:space="preserve">das Innovationsmanagement von </w:t>
      </w:r>
      <w:proofErr w:type="spellStart"/>
      <w:r w:rsidR="00221BA6" w:rsidRPr="00221BA6">
        <w:rPr>
          <w:rFonts w:ascii="Arial" w:hAnsi="Arial" w:cs="Arial"/>
          <w:iCs/>
          <w:color w:val="000000" w:themeColor="text1"/>
        </w:rPr>
        <w:t>antilo</w:t>
      </w:r>
      <w:proofErr w:type="spellEnd"/>
      <w:r>
        <w:rPr>
          <w:rFonts w:ascii="Arial" w:hAnsi="Arial" w:cs="Arial"/>
          <w:iCs/>
          <w:color w:val="000000" w:themeColor="text1"/>
        </w:rPr>
        <w:t xml:space="preserve">: Es </w:t>
      </w:r>
      <w:r w:rsidR="00221BA6" w:rsidRPr="00221BA6">
        <w:rPr>
          <w:rFonts w:ascii="Arial" w:hAnsi="Arial" w:cs="Arial"/>
          <w:iCs/>
          <w:color w:val="000000" w:themeColor="text1"/>
        </w:rPr>
        <w:t>wird insgesamt mit „A+“ geratet</w:t>
      </w:r>
      <w:r w:rsidR="00221BA6">
        <w:rPr>
          <w:rFonts w:ascii="Arial" w:hAnsi="Arial" w:cs="Arial"/>
          <w:iCs/>
          <w:color w:val="000000" w:themeColor="text1"/>
        </w:rPr>
        <w:t xml:space="preserve">. </w:t>
      </w:r>
      <w:r w:rsidR="00221BA6" w:rsidRPr="00221BA6">
        <w:rPr>
          <w:rFonts w:ascii="Arial" w:hAnsi="Arial" w:cs="Arial"/>
          <w:iCs/>
          <w:color w:val="000000" w:themeColor="text1"/>
        </w:rPr>
        <w:t xml:space="preserve">Das Rating wird </w:t>
      </w:r>
      <w:r>
        <w:rPr>
          <w:rFonts w:ascii="Arial" w:hAnsi="Arial" w:cs="Arial"/>
          <w:iCs/>
          <w:color w:val="000000" w:themeColor="text1"/>
        </w:rPr>
        <w:t xml:space="preserve">nur </w:t>
      </w:r>
      <w:r w:rsidR="00221BA6" w:rsidRPr="00221BA6">
        <w:rPr>
          <w:rFonts w:ascii="Arial" w:hAnsi="Arial" w:cs="Arial"/>
          <w:iCs/>
          <w:color w:val="000000" w:themeColor="text1"/>
        </w:rPr>
        <w:t xml:space="preserve">an Unternehmen vergeben, die </w:t>
      </w:r>
      <w:proofErr w:type="spellStart"/>
      <w:r w:rsidR="00221BA6" w:rsidRPr="00221BA6">
        <w:rPr>
          <w:rFonts w:ascii="Arial" w:hAnsi="Arial" w:cs="Arial"/>
          <w:iCs/>
          <w:color w:val="000000" w:themeColor="text1"/>
        </w:rPr>
        <w:t>über</w:t>
      </w:r>
      <w:proofErr w:type="spellEnd"/>
      <w:r w:rsidR="00221BA6" w:rsidRPr="00221BA6">
        <w:rPr>
          <w:rFonts w:ascii="Arial" w:hAnsi="Arial" w:cs="Arial"/>
          <w:iCs/>
          <w:color w:val="000000" w:themeColor="text1"/>
        </w:rPr>
        <w:t xml:space="preserve"> ein </w:t>
      </w:r>
      <w:r>
        <w:rPr>
          <w:rFonts w:ascii="Arial" w:hAnsi="Arial" w:cs="Arial"/>
          <w:iCs/>
          <w:color w:val="000000" w:themeColor="text1"/>
        </w:rPr>
        <w:softHyphen/>
        <w:t xml:space="preserve">– </w:t>
      </w:r>
      <w:r w:rsidR="00221BA6" w:rsidRPr="00221BA6">
        <w:rPr>
          <w:rFonts w:ascii="Arial" w:hAnsi="Arial" w:cs="Arial"/>
          <w:iCs/>
          <w:color w:val="000000" w:themeColor="text1"/>
        </w:rPr>
        <w:t xml:space="preserve">auch im internationalen </w:t>
      </w:r>
      <w:r>
        <w:rPr>
          <w:rFonts w:ascii="Arial" w:hAnsi="Arial" w:cs="Arial"/>
          <w:iCs/>
          <w:color w:val="000000" w:themeColor="text1"/>
        </w:rPr>
        <w:t>Vergleich –</w:t>
      </w:r>
      <w:r w:rsidR="00221BA6" w:rsidRPr="00221BA6">
        <w:rPr>
          <w:rFonts w:ascii="Arial" w:hAnsi="Arial" w:cs="Arial"/>
          <w:iCs/>
          <w:color w:val="000000" w:themeColor="text1"/>
        </w:rPr>
        <w:t xml:space="preserve"> ungewöhnlich professionelles Innovationsmanagement </w:t>
      </w:r>
      <w:r w:rsidR="00AE7C2F" w:rsidRPr="00221BA6">
        <w:rPr>
          <w:rFonts w:ascii="Arial" w:hAnsi="Arial" w:cs="Arial"/>
          <w:iCs/>
          <w:color w:val="000000" w:themeColor="text1"/>
        </w:rPr>
        <w:t>verfügen</w:t>
      </w:r>
      <w:r w:rsidR="00221BA6" w:rsidRPr="00221BA6">
        <w:rPr>
          <w:rFonts w:ascii="Arial" w:hAnsi="Arial" w:cs="Arial"/>
          <w:iCs/>
          <w:color w:val="000000" w:themeColor="text1"/>
        </w:rPr>
        <w:t xml:space="preserve">. </w:t>
      </w:r>
    </w:p>
    <w:p w14:paraId="630315F6" w14:textId="086E7B93" w:rsidR="00C01A29" w:rsidRDefault="00C01A29" w:rsidP="001B4389">
      <w:pPr>
        <w:autoSpaceDE w:val="0"/>
        <w:autoSpaceDN w:val="0"/>
        <w:adjustRightInd w:val="0"/>
        <w:rPr>
          <w:rFonts w:ascii="Arial" w:hAnsi="Arial" w:cs="Arial"/>
          <w:iCs/>
          <w:color w:val="000000" w:themeColor="text1"/>
        </w:rPr>
      </w:pPr>
    </w:p>
    <w:p w14:paraId="11877DE3" w14:textId="106F1F77" w:rsidR="00C01A29" w:rsidRPr="00C01A29" w:rsidRDefault="00C01A29" w:rsidP="001B4389">
      <w:pPr>
        <w:autoSpaceDE w:val="0"/>
        <w:autoSpaceDN w:val="0"/>
        <w:adjustRightInd w:val="0"/>
        <w:rPr>
          <w:rFonts w:ascii="Arial" w:hAnsi="Arial" w:cs="Arial"/>
          <w:b/>
          <w:bCs/>
          <w:iCs/>
          <w:color w:val="000000" w:themeColor="text1"/>
        </w:rPr>
      </w:pPr>
      <w:r w:rsidRPr="00C01A29">
        <w:rPr>
          <w:rFonts w:ascii="Arial" w:hAnsi="Arial" w:cs="Arial"/>
          <w:b/>
          <w:bCs/>
          <w:iCs/>
          <w:color w:val="000000" w:themeColor="text1"/>
        </w:rPr>
        <w:t>Innovationsmanagement</w:t>
      </w:r>
    </w:p>
    <w:p w14:paraId="1216DF31" w14:textId="2AA0C1E6" w:rsidR="00C01A29" w:rsidRPr="00A4175A" w:rsidRDefault="00DA39A7" w:rsidP="001B4389">
      <w:pPr>
        <w:autoSpaceDE w:val="0"/>
        <w:autoSpaceDN w:val="0"/>
        <w:adjustRightInd w:val="0"/>
        <w:rPr>
          <w:rFonts w:ascii="Arial" w:hAnsi="Arial" w:cs="Arial"/>
          <w:iCs/>
          <w:color w:val="000000" w:themeColor="text1"/>
        </w:rPr>
      </w:pPr>
      <w:r>
        <w:rPr>
          <w:rFonts w:ascii="Arial" w:hAnsi="Arial" w:cs="Arial"/>
          <w:iCs/>
          <w:color w:val="000000" w:themeColor="text1"/>
        </w:rPr>
        <w:t xml:space="preserve">Wer den Hintergrund kennt, warum </w:t>
      </w:r>
      <w:proofErr w:type="spellStart"/>
      <w:r w:rsidR="0085659F">
        <w:rPr>
          <w:rFonts w:ascii="Arial" w:hAnsi="Arial" w:cs="Arial"/>
          <w:iCs/>
          <w:color w:val="000000" w:themeColor="text1"/>
        </w:rPr>
        <w:t>antilo</w:t>
      </w:r>
      <w:proofErr w:type="spellEnd"/>
      <w:r w:rsidR="0085659F">
        <w:rPr>
          <w:rFonts w:ascii="Arial" w:hAnsi="Arial" w:cs="Arial"/>
          <w:iCs/>
          <w:color w:val="000000" w:themeColor="text1"/>
        </w:rPr>
        <w:t xml:space="preserve"> auf </w:t>
      </w:r>
      <w:r w:rsidR="0085659F" w:rsidRPr="0085659F">
        <w:rPr>
          <w:rFonts w:ascii="Arial" w:hAnsi="Arial" w:cs="Arial"/>
          <w:iCs/>
          <w:color w:val="000000" w:themeColor="text1"/>
        </w:rPr>
        <w:t>dem Telekommunikationsmarkt</w:t>
      </w:r>
      <w:r w:rsidR="0085659F">
        <w:rPr>
          <w:rFonts w:ascii="Arial" w:hAnsi="Arial" w:cs="Arial"/>
          <w:iCs/>
          <w:color w:val="000000" w:themeColor="text1"/>
        </w:rPr>
        <w:t xml:space="preserve"> </w:t>
      </w:r>
      <w:r w:rsidR="0085659F" w:rsidRPr="0085659F">
        <w:rPr>
          <w:rFonts w:ascii="Arial" w:hAnsi="Arial" w:cs="Arial"/>
          <w:iCs/>
          <w:color w:val="000000" w:themeColor="text1"/>
        </w:rPr>
        <w:t>so erfolgreich ist, dem kommt fast zwangsläufig</w:t>
      </w:r>
      <w:r w:rsidR="0085659F">
        <w:rPr>
          <w:rFonts w:ascii="Arial" w:hAnsi="Arial" w:cs="Arial"/>
          <w:iCs/>
          <w:color w:val="000000" w:themeColor="text1"/>
        </w:rPr>
        <w:t xml:space="preserve"> </w:t>
      </w:r>
      <w:r w:rsidR="0085659F" w:rsidRPr="0085659F">
        <w:rPr>
          <w:rFonts w:ascii="Arial" w:hAnsi="Arial" w:cs="Arial"/>
          <w:iCs/>
          <w:color w:val="000000" w:themeColor="text1"/>
        </w:rPr>
        <w:t>die Legende vom ungleichen Kampf zwischen David und Goliath in den</w:t>
      </w:r>
      <w:r w:rsidR="0085659F">
        <w:rPr>
          <w:rFonts w:ascii="Arial" w:hAnsi="Arial" w:cs="Arial"/>
          <w:iCs/>
          <w:color w:val="000000" w:themeColor="text1"/>
        </w:rPr>
        <w:t xml:space="preserve"> </w:t>
      </w:r>
      <w:r w:rsidR="0085659F" w:rsidRPr="0085659F">
        <w:rPr>
          <w:rFonts w:ascii="Arial" w:hAnsi="Arial" w:cs="Arial"/>
          <w:iCs/>
          <w:color w:val="000000" w:themeColor="text1"/>
        </w:rPr>
        <w:t>Sinn: Nicht immer gewinnt der Größere und Stärkere, häufig ist es der</w:t>
      </w:r>
      <w:r w:rsidR="0085659F">
        <w:rPr>
          <w:rFonts w:ascii="Arial" w:hAnsi="Arial" w:cs="Arial"/>
          <w:iCs/>
          <w:color w:val="000000" w:themeColor="text1"/>
        </w:rPr>
        <w:t xml:space="preserve"> </w:t>
      </w:r>
      <w:r w:rsidR="0085659F" w:rsidRPr="0085659F">
        <w:rPr>
          <w:rFonts w:ascii="Arial" w:hAnsi="Arial" w:cs="Arial"/>
          <w:iCs/>
          <w:color w:val="000000" w:themeColor="text1"/>
        </w:rPr>
        <w:t xml:space="preserve">Agilere und Beweglichere. Statt starrer Konzernstrukturen bietet </w:t>
      </w:r>
      <w:r w:rsidR="0085659F">
        <w:rPr>
          <w:rFonts w:ascii="Arial" w:hAnsi="Arial" w:cs="Arial"/>
          <w:iCs/>
          <w:color w:val="000000" w:themeColor="text1"/>
        </w:rPr>
        <w:t xml:space="preserve">das </w:t>
      </w:r>
      <w:r w:rsidR="0085659F" w:rsidRPr="0085659F">
        <w:rPr>
          <w:rFonts w:ascii="Arial" w:hAnsi="Arial" w:cs="Arial"/>
          <w:iCs/>
          <w:color w:val="000000" w:themeColor="text1"/>
        </w:rPr>
        <w:t>Unternehmen Freiräume und ein innovationsfoku</w:t>
      </w:r>
      <w:r w:rsidR="00A4175A">
        <w:rPr>
          <w:rFonts w:ascii="Arial" w:hAnsi="Arial" w:cs="Arial"/>
          <w:iCs/>
          <w:color w:val="000000" w:themeColor="text1"/>
        </w:rPr>
        <w:t>s</w:t>
      </w:r>
      <w:r w:rsidR="0085659F" w:rsidRPr="0085659F">
        <w:rPr>
          <w:rFonts w:ascii="Arial" w:hAnsi="Arial" w:cs="Arial"/>
          <w:iCs/>
          <w:color w:val="000000" w:themeColor="text1"/>
        </w:rPr>
        <w:t>siertes Arbeitsklima.</w:t>
      </w:r>
      <w:r w:rsidR="0085659F" w:rsidRPr="0085659F">
        <w:t xml:space="preserve"> </w:t>
      </w:r>
      <w:r w:rsidR="0085659F" w:rsidRPr="0085659F">
        <w:rPr>
          <w:rFonts w:ascii="Arial" w:hAnsi="Arial" w:cs="Arial"/>
          <w:iCs/>
          <w:color w:val="000000" w:themeColor="text1"/>
        </w:rPr>
        <w:t>„</w:t>
      </w:r>
      <w:r w:rsidR="0085659F" w:rsidRPr="00A4175A">
        <w:rPr>
          <w:rFonts w:ascii="Arial" w:hAnsi="Arial" w:cs="Arial"/>
          <w:i/>
          <w:color w:val="000000" w:themeColor="text1"/>
        </w:rPr>
        <w:t xml:space="preserve">Je größer man ist, desto leichter verliert man Geschwindigkeit und Innovationsfähigkeit. </w:t>
      </w:r>
      <w:r>
        <w:rPr>
          <w:rFonts w:ascii="Arial" w:hAnsi="Arial" w:cs="Arial"/>
          <w:i/>
          <w:color w:val="000000" w:themeColor="text1"/>
        </w:rPr>
        <w:t>Bei den klassischen K</w:t>
      </w:r>
      <w:r w:rsidR="0085659F" w:rsidRPr="00A4175A">
        <w:rPr>
          <w:rFonts w:ascii="Arial" w:hAnsi="Arial" w:cs="Arial"/>
          <w:i/>
          <w:color w:val="000000" w:themeColor="text1"/>
        </w:rPr>
        <w:t>onzernstrukturen gibt</w:t>
      </w:r>
      <w:r>
        <w:rPr>
          <w:rFonts w:ascii="Arial" w:hAnsi="Arial" w:cs="Arial"/>
          <w:i/>
          <w:color w:val="000000" w:themeColor="text1"/>
        </w:rPr>
        <w:t xml:space="preserve"> es </w:t>
      </w:r>
      <w:r w:rsidR="0085659F" w:rsidRPr="00A4175A">
        <w:rPr>
          <w:rFonts w:ascii="Arial" w:hAnsi="Arial" w:cs="Arial"/>
          <w:i/>
          <w:color w:val="000000" w:themeColor="text1"/>
        </w:rPr>
        <w:t>lange Entscheidungswege. Bei uns hingegen herrscht eine Kultur, in der man Neues einfach ausprobieren und verwirklichen kann“</w:t>
      </w:r>
      <w:r w:rsidR="00A4175A">
        <w:rPr>
          <w:rFonts w:ascii="Arial" w:hAnsi="Arial" w:cs="Arial"/>
          <w:iCs/>
          <w:color w:val="000000" w:themeColor="text1"/>
        </w:rPr>
        <w:t>, ergänzt Bartel.</w:t>
      </w:r>
    </w:p>
    <w:p w14:paraId="1961AF71" w14:textId="77777777" w:rsidR="003D5ADE" w:rsidRDefault="003D5ADE" w:rsidP="001B4389">
      <w:pPr>
        <w:outlineLvl w:val="2"/>
        <w:rPr>
          <w:rFonts w:ascii="Arial" w:hAnsi="Arial" w:cs="Arial"/>
          <w:bCs/>
        </w:rPr>
      </w:pPr>
    </w:p>
    <w:p w14:paraId="2BD38C98" w14:textId="1C912FCF" w:rsidR="00221BA6" w:rsidRPr="00221BA6" w:rsidRDefault="00E16E60" w:rsidP="001B4389">
      <w:pPr>
        <w:outlineLvl w:val="2"/>
        <w:rPr>
          <w:rFonts w:ascii="Arial" w:hAnsi="Arial" w:cs="Arial"/>
          <w:b/>
        </w:rPr>
      </w:pPr>
      <w:r>
        <w:rPr>
          <w:rFonts w:ascii="Arial" w:hAnsi="Arial" w:cs="Arial"/>
          <w:b/>
        </w:rPr>
        <w:t xml:space="preserve">Anspruchsvoller </w:t>
      </w:r>
      <w:r w:rsidR="00221BA6" w:rsidRPr="00221BA6">
        <w:rPr>
          <w:rFonts w:ascii="Arial" w:hAnsi="Arial" w:cs="Arial"/>
          <w:b/>
        </w:rPr>
        <w:t>Wettbewerb</w:t>
      </w:r>
    </w:p>
    <w:p w14:paraId="6282212C" w14:textId="7DBB1490" w:rsidR="003D5ADE" w:rsidRDefault="003D5ADE" w:rsidP="001B4389">
      <w:pPr>
        <w:outlineLvl w:val="2"/>
        <w:rPr>
          <w:rFonts w:ascii="Arial" w:hAnsi="Arial" w:cs="Arial"/>
          <w:bCs/>
        </w:rPr>
      </w:pPr>
      <w:r w:rsidRPr="003D5ADE">
        <w:rPr>
          <w:rFonts w:ascii="Arial" w:hAnsi="Arial" w:cs="Arial"/>
          <w:bCs/>
        </w:rPr>
        <w:t xml:space="preserve">Kernstück des Innovationswettbewerbs TOP 100 ist ein wissenschaftliches Auswahlverfahren, das die Teilnehmer durchlaufen müssen. Im Auftrag </w:t>
      </w:r>
      <w:r w:rsidR="00DA39A7">
        <w:rPr>
          <w:rFonts w:ascii="Arial" w:hAnsi="Arial" w:cs="Arial"/>
          <w:bCs/>
        </w:rPr>
        <w:t xml:space="preserve">der </w:t>
      </w:r>
      <w:proofErr w:type="spellStart"/>
      <w:r w:rsidRPr="003D5ADE">
        <w:rPr>
          <w:rFonts w:ascii="Arial" w:hAnsi="Arial" w:cs="Arial"/>
          <w:bCs/>
        </w:rPr>
        <w:t>compamedia</w:t>
      </w:r>
      <w:proofErr w:type="spellEnd"/>
      <w:r w:rsidR="00DA39A7">
        <w:rPr>
          <w:rFonts w:ascii="Arial" w:hAnsi="Arial" w:cs="Arial"/>
          <w:bCs/>
        </w:rPr>
        <w:t xml:space="preserve"> GmbH</w:t>
      </w:r>
      <w:r w:rsidRPr="003D5ADE">
        <w:rPr>
          <w:rFonts w:ascii="Arial" w:hAnsi="Arial" w:cs="Arial"/>
          <w:bCs/>
        </w:rPr>
        <w:t>, dem Ausrichter des Vergleichs, untersuchten der</w:t>
      </w:r>
      <w:r w:rsidR="00E16E60">
        <w:rPr>
          <w:rFonts w:ascii="Arial" w:hAnsi="Arial" w:cs="Arial"/>
          <w:bCs/>
        </w:rPr>
        <w:t xml:space="preserve"> </w:t>
      </w:r>
      <w:r w:rsidRPr="003D5ADE">
        <w:rPr>
          <w:rFonts w:ascii="Arial" w:hAnsi="Arial" w:cs="Arial"/>
          <w:bCs/>
        </w:rPr>
        <w:t xml:space="preserve">Innovationsforscher Prof. Dr. Nikolaus Franke und sein Team </w:t>
      </w:r>
      <w:r w:rsidR="00221BA6">
        <w:rPr>
          <w:rFonts w:ascii="Arial" w:hAnsi="Arial" w:cs="Arial"/>
          <w:bCs/>
        </w:rPr>
        <w:t>antilo</w:t>
      </w:r>
      <w:r w:rsidRPr="003D5ADE">
        <w:rPr>
          <w:rFonts w:ascii="Arial" w:hAnsi="Arial" w:cs="Arial"/>
          <w:bCs/>
        </w:rPr>
        <w:t xml:space="preserve"> anhand von mehr als 100 Innovations</w:t>
      </w:r>
      <w:r w:rsidR="00DA39A7">
        <w:rPr>
          <w:rFonts w:ascii="Arial" w:hAnsi="Arial" w:cs="Arial"/>
          <w:bCs/>
        </w:rPr>
        <w:t>i</w:t>
      </w:r>
      <w:r w:rsidRPr="003D5ADE">
        <w:rPr>
          <w:rFonts w:ascii="Arial" w:hAnsi="Arial" w:cs="Arial"/>
          <w:bCs/>
        </w:rPr>
        <w:t xml:space="preserve">ndikatoren aus fünf Kategorien: Innovationsförderndes Top-Management, Innovationsklima, </w:t>
      </w:r>
      <w:r w:rsidR="00DA39A7">
        <w:rPr>
          <w:rFonts w:ascii="Arial" w:hAnsi="Arial" w:cs="Arial"/>
          <w:bCs/>
        </w:rPr>
        <w:t>i</w:t>
      </w:r>
      <w:r w:rsidRPr="003D5ADE">
        <w:rPr>
          <w:rFonts w:ascii="Arial" w:hAnsi="Arial" w:cs="Arial"/>
          <w:bCs/>
        </w:rPr>
        <w:t xml:space="preserve">nnovative Prozesse und Organisation, Außenorientierung/Open Innovation </w:t>
      </w:r>
      <w:r w:rsidR="00DA39A7">
        <w:rPr>
          <w:rFonts w:ascii="Arial" w:hAnsi="Arial" w:cs="Arial"/>
          <w:bCs/>
        </w:rPr>
        <w:t>sowie</w:t>
      </w:r>
      <w:r w:rsidRPr="003D5ADE">
        <w:rPr>
          <w:rFonts w:ascii="Arial" w:hAnsi="Arial" w:cs="Arial"/>
          <w:bCs/>
        </w:rPr>
        <w:t xml:space="preserve"> Innovationserfolg. Im Grundsatz geht </w:t>
      </w:r>
      <w:r w:rsidRPr="003D5ADE">
        <w:rPr>
          <w:rFonts w:ascii="Arial" w:hAnsi="Arial" w:cs="Arial"/>
          <w:bCs/>
        </w:rPr>
        <w:lastRenderedPageBreak/>
        <w:t>es in der TOP 100-Analyse um die Frage, ob die Innovationen eines Unternehmens nur Zufallsprodukt</w:t>
      </w:r>
      <w:r w:rsidR="00DA39A7">
        <w:rPr>
          <w:rFonts w:ascii="Arial" w:hAnsi="Arial" w:cs="Arial"/>
          <w:bCs/>
        </w:rPr>
        <w:t>e</w:t>
      </w:r>
      <w:r w:rsidRPr="003D5ADE">
        <w:rPr>
          <w:rFonts w:ascii="Arial" w:hAnsi="Arial" w:cs="Arial"/>
          <w:bCs/>
        </w:rPr>
        <w:t xml:space="preserve"> sind oder aber systematisch geplant w</w:t>
      </w:r>
      <w:r w:rsidR="00DA39A7">
        <w:rPr>
          <w:rFonts w:ascii="Arial" w:hAnsi="Arial" w:cs="Arial"/>
          <w:bCs/>
        </w:rPr>
        <w:t>u</w:t>
      </w:r>
      <w:r w:rsidRPr="003D5ADE">
        <w:rPr>
          <w:rFonts w:ascii="Arial" w:hAnsi="Arial" w:cs="Arial"/>
          <w:bCs/>
        </w:rPr>
        <w:t xml:space="preserve">rden und damit in Zukunft wiederholbar sind. Eine besondere Gewichtung </w:t>
      </w:r>
      <w:r w:rsidR="00DA39A7">
        <w:rPr>
          <w:rFonts w:ascii="Arial" w:hAnsi="Arial" w:cs="Arial"/>
          <w:bCs/>
        </w:rPr>
        <w:t>erhält</w:t>
      </w:r>
      <w:r w:rsidRPr="003D5ADE">
        <w:rPr>
          <w:rFonts w:ascii="Arial" w:hAnsi="Arial" w:cs="Arial"/>
          <w:bCs/>
        </w:rPr>
        <w:t xml:space="preserve"> die Frage, ob und wie sich Neuheiten und Produktverbesserungen am Markt durchsetzen.</w:t>
      </w:r>
    </w:p>
    <w:p w14:paraId="0D08C0E5" w14:textId="77777777" w:rsidR="00E16E60" w:rsidRPr="003D5ADE" w:rsidRDefault="00E16E60" w:rsidP="001B4389">
      <w:pPr>
        <w:outlineLvl w:val="2"/>
        <w:rPr>
          <w:rFonts w:ascii="Arial" w:hAnsi="Arial" w:cs="Arial"/>
          <w:bCs/>
        </w:rPr>
      </w:pPr>
    </w:p>
    <w:p w14:paraId="1AC9F0EE" w14:textId="24C0C20E" w:rsidR="001B0957" w:rsidRDefault="00E16E60" w:rsidP="001B4389">
      <w:pPr>
        <w:outlineLvl w:val="2"/>
        <w:rPr>
          <w:rFonts w:ascii="Arial" w:hAnsi="Arial" w:cs="Arial"/>
          <w:b/>
        </w:rPr>
      </w:pPr>
      <w:r>
        <w:rPr>
          <w:rFonts w:ascii="Arial" w:hAnsi="Arial" w:cs="Arial"/>
          <w:b/>
        </w:rPr>
        <w:t>(Zeichen: 2.</w:t>
      </w:r>
      <w:r w:rsidR="00DA39A7">
        <w:rPr>
          <w:rFonts w:ascii="Arial" w:hAnsi="Arial" w:cs="Arial"/>
          <w:b/>
        </w:rPr>
        <w:t>782</w:t>
      </w:r>
      <w:r>
        <w:rPr>
          <w:rFonts w:ascii="Arial" w:hAnsi="Arial" w:cs="Arial"/>
          <w:b/>
        </w:rPr>
        <w:t>)</w:t>
      </w:r>
    </w:p>
    <w:p w14:paraId="1E56AB61" w14:textId="2F08246C" w:rsidR="00E53CA7" w:rsidRPr="00737885" w:rsidRDefault="00E53CA7" w:rsidP="001B4389">
      <w:pPr>
        <w:pStyle w:val="StandardWeb"/>
        <w:spacing w:beforeLines="0" w:afterLines="0"/>
        <w:rPr>
          <w:rFonts w:ascii="Arial" w:hAnsi="Arial" w:cs="Arial"/>
          <w:b/>
          <w:color w:val="000000" w:themeColor="text1"/>
          <w:sz w:val="22"/>
          <w:szCs w:val="22"/>
          <w:lang w:eastAsia="en-US"/>
        </w:rPr>
      </w:pPr>
    </w:p>
    <w:p w14:paraId="3CACFCB8" w14:textId="48401332" w:rsidR="0071780E" w:rsidRPr="00737885" w:rsidRDefault="00825E6E" w:rsidP="001B4389">
      <w:pPr>
        <w:autoSpaceDE w:val="0"/>
        <w:autoSpaceDN w:val="0"/>
        <w:adjustRightInd w:val="0"/>
        <w:rPr>
          <w:rFonts w:ascii="Arial" w:hAnsi="Arial" w:cs="Arial"/>
          <w:color w:val="000000" w:themeColor="text1"/>
        </w:rPr>
      </w:pPr>
      <w:r w:rsidRPr="00737885">
        <w:rPr>
          <w:rFonts w:ascii="Arial" w:hAnsi="Arial" w:cs="Arial"/>
          <w:i/>
          <w:iCs/>
          <w:color w:val="000000" w:themeColor="text1"/>
        </w:rPr>
        <w:t>B</w:t>
      </w:r>
      <w:r w:rsidR="0071780E" w:rsidRPr="00737885">
        <w:rPr>
          <w:rFonts w:ascii="Arial" w:hAnsi="Arial" w:cs="Arial"/>
          <w:i/>
          <w:iCs/>
          <w:color w:val="000000" w:themeColor="text1"/>
        </w:rPr>
        <w:t>ild</w:t>
      </w:r>
      <w:r w:rsidR="005C5AFB" w:rsidRPr="00737885">
        <w:rPr>
          <w:rFonts w:ascii="Arial" w:hAnsi="Arial" w:cs="Arial"/>
          <w:i/>
          <w:iCs/>
          <w:color w:val="000000" w:themeColor="text1"/>
        </w:rPr>
        <w:t xml:space="preserve"> 1</w:t>
      </w:r>
      <w:r w:rsidR="0071780E" w:rsidRPr="00737885">
        <w:rPr>
          <w:rFonts w:ascii="Arial" w:hAnsi="Arial" w:cs="Arial"/>
          <w:i/>
          <w:iCs/>
          <w:color w:val="000000" w:themeColor="text1"/>
        </w:rPr>
        <w:t>:</w:t>
      </w:r>
      <w:r w:rsidR="0071780E" w:rsidRPr="00737885">
        <w:rPr>
          <w:rFonts w:ascii="Arial" w:hAnsi="Arial" w:cs="Arial"/>
          <w:color w:val="000000" w:themeColor="text1"/>
        </w:rPr>
        <w:t xml:space="preserve"> </w:t>
      </w:r>
      <w:r w:rsidR="00CA0B4C">
        <w:rPr>
          <w:rFonts w:ascii="Arial" w:hAnsi="Arial" w:cs="Arial"/>
          <w:color w:val="000000" w:themeColor="text1"/>
        </w:rPr>
        <w:t xml:space="preserve">Platz drei für </w:t>
      </w:r>
      <w:proofErr w:type="spellStart"/>
      <w:r w:rsidR="00CA0B4C">
        <w:rPr>
          <w:rFonts w:ascii="Arial" w:hAnsi="Arial" w:cs="Arial"/>
          <w:color w:val="000000" w:themeColor="text1"/>
        </w:rPr>
        <w:t>anilo</w:t>
      </w:r>
      <w:proofErr w:type="spellEnd"/>
      <w:r w:rsidR="00CA0B4C">
        <w:rPr>
          <w:rFonts w:ascii="Arial" w:hAnsi="Arial" w:cs="Arial"/>
          <w:color w:val="000000" w:themeColor="text1"/>
        </w:rPr>
        <w:t xml:space="preserve">: Andreas Bartel, Prokurist bei </w:t>
      </w:r>
      <w:proofErr w:type="spellStart"/>
      <w:r w:rsidR="00CA0B4C">
        <w:rPr>
          <w:rFonts w:ascii="Arial" w:hAnsi="Arial" w:cs="Arial"/>
          <w:color w:val="000000" w:themeColor="text1"/>
        </w:rPr>
        <w:t>antilo</w:t>
      </w:r>
      <w:proofErr w:type="spellEnd"/>
      <w:r w:rsidR="00CA0B4C">
        <w:rPr>
          <w:rFonts w:ascii="Arial" w:hAnsi="Arial" w:cs="Arial"/>
          <w:color w:val="000000" w:themeColor="text1"/>
        </w:rPr>
        <w:t xml:space="preserve"> und seine Frau mit Schirmherr </w:t>
      </w:r>
      <w:r w:rsidR="00CA0B4C" w:rsidRPr="00DB4775">
        <w:rPr>
          <w:rFonts w:ascii="Arial" w:eastAsiaTheme="minorHAnsi" w:hAnsi="Arial" w:cs="Arial"/>
          <w:bCs/>
          <w:iCs/>
          <w:color w:val="000000" w:themeColor="text1"/>
          <w:lang w:eastAsia="en-US"/>
        </w:rPr>
        <w:t>Ranga Yogeshwar</w:t>
      </w:r>
      <w:r w:rsidR="00CA0B4C">
        <w:rPr>
          <w:rFonts w:ascii="Arial" w:hAnsi="Arial" w:cs="Arial"/>
          <w:color w:val="000000" w:themeColor="text1"/>
        </w:rPr>
        <w:t>.</w:t>
      </w:r>
    </w:p>
    <w:p w14:paraId="3ECF8DE9" w14:textId="77005C8A" w:rsidR="00C01A29" w:rsidRPr="00C01A29" w:rsidRDefault="005C5AFB" w:rsidP="001B4389">
      <w:pPr>
        <w:autoSpaceDE w:val="0"/>
        <w:autoSpaceDN w:val="0"/>
        <w:adjustRightInd w:val="0"/>
        <w:rPr>
          <w:color w:val="000000" w:themeColor="text1"/>
        </w:rPr>
      </w:pPr>
      <w:r w:rsidRPr="00737885">
        <w:rPr>
          <w:rFonts w:ascii="Arial" w:hAnsi="Arial" w:cs="Arial"/>
          <w:i/>
          <w:iCs/>
          <w:color w:val="000000" w:themeColor="text1"/>
        </w:rPr>
        <w:t>Bild 2:</w:t>
      </w:r>
      <w:r w:rsidRPr="00737885">
        <w:rPr>
          <w:color w:val="000000" w:themeColor="text1"/>
        </w:rPr>
        <w:t xml:space="preserve"> </w:t>
      </w:r>
      <w:r w:rsidR="00C01A29" w:rsidRPr="00C01A29">
        <w:rPr>
          <w:rFonts w:ascii="Arial" w:hAnsi="Arial" w:cs="Arial"/>
          <w:color w:val="000000" w:themeColor="text1"/>
        </w:rPr>
        <w:t xml:space="preserve">Die </w:t>
      </w:r>
      <w:r w:rsidR="00AE7C2F" w:rsidRPr="00C01A29">
        <w:rPr>
          <w:rFonts w:ascii="Arial" w:hAnsi="Arial" w:cs="Arial"/>
          <w:color w:val="000000" w:themeColor="text1"/>
        </w:rPr>
        <w:t>Auszeichnung</w:t>
      </w:r>
      <w:r w:rsidR="00C01A29" w:rsidRPr="00C01A29">
        <w:rPr>
          <w:rFonts w:ascii="Arial" w:hAnsi="Arial" w:cs="Arial"/>
          <w:color w:val="000000" w:themeColor="text1"/>
        </w:rPr>
        <w:t xml:space="preserve"> wird dieses Jahr zum 29igsten Mal verliehen.</w:t>
      </w:r>
    </w:p>
    <w:p w14:paraId="6C58662B" w14:textId="02142FFA" w:rsidR="0071780E" w:rsidRPr="00E85CBA" w:rsidRDefault="0071780E" w:rsidP="001B4389">
      <w:pPr>
        <w:pStyle w:val="StandardWeb"/>
        <w:spacing w:beforeLines="0" w:afterLines="0"/>
        <w:rPr>
          <w:rFonts w:ascii="Arial" w:hAnsi="Arial" w:cs="Arial"/>
          <w:bCs/>
          <w:sz w:val="22"/>
          <w:szCs w:val="22"/>
          <w:lang w:eastAsia="en-US"/>
        </w:rPr>
      </w:pPr>
    </w:p>
    <w:p w14:paraId="4F1CB550" w14:textId="77777777" w:rsidR="006C030C" w:rsidRPr="00E85CBA" w:rsidRDefault="006C030C" w:rsidP="001B4389">
      <w:pPr>
        <w:pStyle w:val="StandardWeb"/>
        <w:spacing w:beforeLines="0" w:afterLines="0"/>
        <w:rPr>
          <w:rFonts w:ascii="Arial" w:eastAsia="Times New Roman" w:hAnsi="Arial" w:cs="Arial"/>
          <w:color w:val="000000" w:themeColor="text1"/>
          <w:sz w:val="24"/>
          <w:szCs w:val="24"/>
        </w:rPr>
      </w:pPr>
    </w:p>
    <w:p w14:paraId="005D457A" w14:textId="375D7B6D" w:rsidR="006C030C" w:rsidRPr="00CA0B4C" w:rsidRDefault="00737885" w:rsidP="001B4389">
      <w:pPr>
        <w:pStyle w:val="StandardWeb"/>
        <w:spacing w:beforeLines="0" w:afterLines="0"/>
        <w:rPr>
          <w:rFonts w:ascii="Arial" w:eastAsia="Times New Roman" w:hAnsi="Arial" w:cs="Arial"/>
          <w:color w:val="000000" w:themeColor="text1"/>
          <w:sz w:val="24"/>
          <w:szCs w:val="24"/>
        </w:rPr>
      </w:pPr>
      <w:r w:rsidRPr="00CA0B4C">
        <w:rPr>
          <w:rFonts w:ascii="Arial" w:eastAsia="Times New Roman" w:hAnsi="Arial" w:cs="Arial"/>
          <w:color w:val="000000" w:themeColor="text1"/>
          <w:sz w:val="24"/>
          <w:szCs w:val="24"/>
        </w:rPr>
        <w:t xml:space="preserve">Download Bilder (gültig bis </w:t>
      </w:r>
      <w:r w:rsidR="00CA0B4C">
        <w:rPr>
          <w:rFonts w:ascii="Arial" w:eastAsia="Times New Roman" w:hAnsi="Arial" w:cs="Arial"/>
          <w:color w:val="000000" w:themeColor="text1"/>
          <w:sz w:val="24"/>
          <w:szCs w:val="24"/>
        </w:rPr>
        <w:t>26</w:t>
      </w:r>
      <w:r w:rsidRPr="00CA0B4C">
        <w:rPr>
          <w:rFonts w:ascii="Arial" w:eastAsia="Times New Roman" w:hAnsi="Arial" w:cs="Arial"/>
          <w:color w:val="000000" w:themeColor="text1"/>
          <w:sz w:val="24"/>
          <w:szCs w:val="24"/>
        </w:rPr>
        <w:t>.</w:t>
      </w:r>
      <w:r w:rsidR="00CA0B4C">
        <w:rPr>
          <w:rFonts w:ascii="Arial" w:eastAsia="Times New Roman" w:hAnsi="Arial" w:cs="Arial"/>
          <w:color w:val="000000" w:themeColor="text1"/>
          <w:sz w:val="24"/>
          <w:szCs w:val="24"/>
        </w:rPr>
        <w:t>09</w:t>
      </w:r>
      <w:r w:rsidRPr="00CA0B4C">
        <w:rPr>
          <w:rFonts w:ascii="Arial" w:eastAsia="Times New Roman" w:hAnsi="Arial" w:cs="Arial"/>
          <w:color w:val="000000" w:themeColor="text1"/>
          <w:sz w:val="24"/>
          <w:szCs w:val="24"/>
        </w:rPr>
        <w:t>.22)</w:t>
      </w:r>
    </w:p>
    <w:p w14:paraId="6274A748" w14:textId="5CC9EA33" w:rsidR="00737885" w:rsidRPr="00CA0B4C" w:rsidRDefault="00CA0B4C" w:rsidP="001B4389">
      <w:pPr>
        <w:pStyle w:val="StandardWeb"/>
        <w:spacing w:beforeLines="0" w:afterLines="0"/>
        <w:rPr>
          <w:rFonts w:ascii="Arial" w:eastAsia="Times New Roman" w:hAnsi="Arial" w:cs="Arial"/>
          <w:b/>
          <w:bCs/>
          <w:color w:val="000000" w:themeColor="text1"/>
          <w:sz w:val="24"/>
          <w:szCs w:val="24"/>
          <w:lang w:val="en-US"/>
        </w:rPr>
      </w:pPr>
      <w:hyperlink r:id="rId11" w:history="1">
        <w:r w:rsidRPr="00CA0B4C">
          <w:rPr>
            <w:rStyle w:val="Hyperlink"/>
            <w:rFonts w:ascii="Arial" w:eastAsia="Times New Roman" w:hAnsi="Arial" w:cs="Arial"/>
            <w:b/>
            <w:bCs/>
            <w:color w:val="000000" w:themeColor="text1"/>
            <w:sz w:val="24"/>
            <w:szCs w:val="24"/>
            <w:highlight w:val="red"/>
            <w:lang w:val="en-US"/>
          </w:rPr>
          <w:t>https://we.tl/t-Ezgv3Fky9S</w:t>
        </w:r>
      </w:hyperlink>
    </w:p>
    <w:p w14:paraId="7C44AE24" w14:textId="71D98A6B" w:rsidR="00737885" w:rsidRPr="00CA0B4C" w:rsidRDefault="00737885" w:rsidP="001B4389">
      <w:pPr>
        <w:pStyle w:val="StandardWeb"/>
        <w:spacing w:beforeLines="0" w:afterLines="0"/>
        <w:rPr>
          <w:rFonts w:ascii="Arial" w:eastAsia="Times New Roman" w:hAnsi="Arial" w:cs="Arial"/>
          <w:color w:val="000000" w:themeColor="text1"/>
          <w:sz w:val="24"/>
          <w:szCs w:val="24"/>
          <w:lang w:val="en-US"/>
        </w:rPr>
      </w:pPr>
    </w:p>
    <w:p w14:paraId="41A02814" w14:textId="382E4ED3" w:rsidR="00737885" w:rsidRPr="00CA0B4C" w:rsidRDefault="00737885" w:rsidP="001B4389">
      <w:pPr>
        <w:pStyle w:val="StandardWeb"/>
        <w:spacing w:beforeLines="0" w:afterLines="0"/>
        <w:rPr>
          <w:rFonts w:ascii="Arial" w:eastAsia="Times New Roman" w:hAnsi="Arial" w:cs="Arial"/>
          <w:color w:val="000000" w:themeColor="text1"/>
          <w:sz w:val="24"/>
          <w:szCs w:val="24"/>
          <w:lang w:val="en-US"/>
        </w:rPr>
      </w:pPr>
    </w:p>
    <w:p w14:paraId="6392BA09" w14:textId="0EF7CCC1" w:rsidR="00737885" w:rsidRPr="00CA0B4C" w:rsidRDefault="00737885" w:rsidP="001B4389">
      <w:pPr>
        <w:pStyle w:val="StandardWeb"/>
        <w:spacing w:beforeLines="0" w:afterLines="0"/>
        <w:rPr>
          <w:rFonts w:ascii="Arial" w:eastAsia="Times New Roman" w:hAnsi="Arial" w:cs="Arial"/>
          <w:color w:val="000000" w:themeColor="text1"/>
          <w:sz w:val="24"/>
          <w:szCs w:val="24"/>
          <w:lang w:val="en-US"/>
        </w:rPr>
      </w:pPr>
    </w:p>
    <w:p w14:paraId="339F1056" w14:textId="2E310357" w:rsidR="00737885" w:rsidRPr="00CA0B4C" w:rsidRDefault="00737885" w:rsidP="001B4389">
      <w:pPr>
        <w:pStyle w:val="StandardWeb"/>
        <w:spacing w:beforeLines="0" w:afterLines="0"/>
        <w:rPr>
          <w:rFonts w:ascii="Arial" w:eastAsia="Times New Roman" w:hAnsi="Arial" w:cs="Arial"/>
          <w:color w:val="000000" w:themeColor="text1"/>
          <w:sz w:val="24"/>
          <w:szCs w:val="24"/>
          <w:lang w:val="en-US"/>
        </w:rPr>
      </w:pPr>
    </w:p>
    <w:p w14:paraId="2959EC23" w14:textId="77777777" w:rsidR="00E34A9C" w:rsidRPr="00CA0B4C" w:rsidRDefault="00E34A9C" w:rsidP="001B4389">
      <w:pPr>
        <w:pStyle w:val="StandardWeb"/>
        <w:spacing w:beforeLines="0" w:afterLines="0"/>
        <w:rPr>
          <w:rFonts w:ascii="Arial" w:hAnsi="Arial" w:cs="Arial"/>
          <w:b/>
          <w:lang w:val="en-US" w:eastAsia="en-US"/>
        </w:rPr>
      </w:pPr>
    </w:p>
    <w:p w14:paraId="2FC3954F" w14:textId="6DA7536F" w:rsidR="006C030C" w:rsidRPr="00CA0B4C" w:rsidRDefault="006C030C" w:rsidP="001B4389">
      <w:pPr>
        <w:pStyle w:val="StandardWeb"/>
        <w:spacing w:beforeLines="0" w:afterLines="0"/>
        <w:rPr>
          <w:rFonts w:ascii="Arial" w:hAnsi="Arial" w:cs="Arial"/>
          <w:b/>
          <w:lang w:val="en-US" w:eastAsia="en-US"/>
        </w:rPr>
      </w:pPr>
    </w:p>
    <w:p w14:paraId="4738BF69" w14:textId="6714032C" w:rsidR="001B4389" w:rsidRPr="00CA0B4C" w:rsidRDefault="001B4389" w:rsidP="001B4389">
      <w:pPr>
        <w:pStyle w:val="StandardWeb"/>
        <w:spacing w:beforeLines="0" w:afterLines="0"/>
        <w:rPr>
          <w:rFonts w:ascii="Arial" w:hAnsi="Arial" w:cs="Arial"/>
          <w:b/>
          <w:lang w:val="en-US" w:eastAsia="en-US"/>
        </w:rPr>
      </w:pPr>
    </w:p>
    <w:p w14:paraId="05CA9BA2" w14:textId="48C157DD" w:rsidR="001B4389" w:rsidRPr="00CA0B4C" w:rsidRDefault="001B4389" w:rsidP="001B4389">
      <w:pPr>
        <w:pStyle w:val="StandardWeb"/>
        <w:spacing w:beforeLines="0" w:afterLines="0"/>
        <w:rPr>
          <w:rFonts w:ascii="Arial" w:hAnsi="Arial" w:cs="Arial"/>
          <w:b/>
          <w:lang w:val="en-US" w:eastAsia="en-US"/>
        </w:rPr>
      </w:pPr>
    </w:p>
    <w:p w14:paraId="3C549419" w14:textId="13C2629E" w:rsidR="001B4389" w:rsidRPr="00CA0B4C" w:rsidRDefault="001B4389" w:rsidP="001B4389">
      <w:pPr>
        <w:pStyle w:val="StandardWeb"/>
        <w:spacing w:beforeLines="0" w:afterLines="0"/>
        <w:rPr>
          <w:rFonts w:ascii="Arial" w:hAnsi="Arial" w:cs="Arial"/>
          <w:b/>
          <w:lang w:val="en-US" w:eastAsia="en-US"/>
        </w:rPr>
      </w:pPr>
    </w:p>
    <w:p w14:paraId="234E1194" w14:textId="2D63C7EF" w:rsidR="001B4389" w:rsidRPr="00CA0B4C" w:rsidRDefault="001B4389" w:rsidP="001B4389">
      <w:pPr>
        <w:pStyle w:val="StandardWeb"/>
        <w:spacing w:beforeLines="0" w:afterLines="0"/>
        <w:rPr>
          <w:rFonts w:ascii="Arial" w:hAnsi="Arial" w:cs="Arial"/>
          <w:b/>
          <w:lang w:val="en-US" w:eastAsia="en-US"/>
        </w:rPr>
      </w:pPr>
    </w:p>
    <w:p w14:paraId="67F9E481" w14:textId="78C00A0B" w:rsidR="00E16E60" w:rsidRPr="00CA0B4C" w:rsidRDefault="00E16E60" w:rsidP="001B4389">
      <w:pPr>
        <w:pStyle w:val="StandardWeb"/>
        <w:spacing w:beforeLines="0" w:afterLines="0"/>
        <w:rPr>
          <w:rFonts w:ascii="Arial" w:hAnsi="Arial" w:cs="Arial"/>
          <w:b/>
          <w:lang w:val="en-US" w:eastAsia="en-US"/>
        </w:rPr>
      </w:pPr>
    </w:p>
    <w:p w14:paraId="7E35F6FE" w14:textId="047E808E" w:rsidR="001B4389" w:rsidRDefault="001B4389" w:rsidP="001B4389">
      <w:pPr>
        <w:pStyle w:val="StandardWeb"/>
        <w:spacing w:beforeLines="0" w:afterLines="0"/>
        <w:rPr>
          <w:rFonts w:ascii="Arial" w:hAnsi="Arial" w:cs="Arial"/>
          <w:b/>
          <w:lang w:val="en-US" w:eastAsia="en-US"/>
        </w:rPr>
      </w:pPr>
    </w:p>
    <w:p w14:paraId="04166842" w14:textId="77777777" w:rsidR="00330D61" w:rsidRPr="00CA0B4C" w:rsidRDefault="00330D61" w:rsidP="001B4389">
      <w:pPr>
        <w:pStyle w:val="StandardWeb"/>
        <w:spacing w:beforeLines="0" w:afterLines="0"/>
        <w:rPr>
          <w:rFonts w:ascii="Arial" w:hAnsi="Arial" w:cs="Arial"/>
          <w:b/>
          <w:lang w:val="en-US" w:eastAsia="en-US"/>
        </w:rPr>
      </w:pPr>
    </w:p>
    <w:p w14:paraId="2BD86B3B" w14:textId="77777777" w:rsidR="006C030C" w:rsidRPr="00CA0B4C" w:rsidRDefault="006C030C" w:rsidP="001B4389">
      <w:pPr>
        <w:pStyle w:val="StandardWeb"/>
        <w:spacing w:beforeLines="0" w:afterLines="0"/>
        <w:rPr>
          <w:rFonts w:ascii="Arial" w:hAnsi="Arial" w:cs="Arial"/>
          <w:b/>
          <w:lang w:val="en-US" w:eastAsia="en-US"/>
        </w:rPr>
      </w:pPr>
    </w:p>
    <w:p w14:paraId="55BE6C91" w14:textId="4D4C0794" w:rsidR="00272885" w:rsidRPr="00CA0B4C" w:rsidRDefault="00272885" w:rsidP="001B4389">
      <w:pPr>
        <w:pStyle w:val="StandardWeb"/>
        <w:spacing w:beforeLines="0" w:afterLines="0"/>
        <w:rPr>
          <w:rFonts w:ascii="Arial" w:hAnsi="Arial" w:cs="Arial"/>
          <w:lang w:val="en-US" w:eastAsia="en-US"/>
        </w:rPr>
      </w:pPr>
      <w:proofErr w:type="spellStart"/>
      <w:r w:rsidRPr="00CA0B4C">
        <w:rPr>
          <w:rFonts w:ascii="Arial" w:hAnsi="Arial" w:cs="Arial"/>
          <w:b/>
          <w:lang w:val="en-US" w:eastAsia="en-US"/>
        </w:rPr>
        <w:t>Pressekontakt</w:t>
      </w:r>
      <w:proofErr w:type="spellEnd"/>
      <w:r w:rsidR="003C4D7A" w:rsidRPr="00CA0B4C">
        <w:rPr>
          <w:rFonts w:ascii="Arial" w:hAnsi="Arial" w:cs="Arial"/>
          <w:b/>
          <w:lang w:val="en-US" w:eastAsia="en-US"/>
        </w:rPr>
        <w:tab/>
      </w:r>
      <w:r w:rsidR="003C4D7A" w:rsidRPr="00CA0B4C">
        <w:rPr>
          <w:rFonts w:ascii="Arial" w:hAnsi="Arial" w:cs="Arial"/>
          <w:b/>
          <w:lang w:val="en-US" w:eastAsia="en-US"/>
        </w:rPr>
        <w:tab/>
      </w:r>
      <w:r w:rsidR="003C4D7A" w:rsidRPr="00CA0B4C">
        <w:rPr>
          <w:rFonts w:ascii="Arial" w:hAnsi="Arial" w:cs="Arial"/>
          <w:b/>
          <w:lang w:val="en-US" w:eastAsia="en-US"/>
        </w:rPr>
        <w:tab/>
      </w:r>
      <w:r w:rsidR="003C4D7A" w:rsidRPr="00CA0B4C">
        <w:rPr>
          <w:rFonts w:ascii="Arial" w:hAnsi="Arial" w:cs="Arial"/>
          <w:b/>
          <w:lang w:val="en-US" w:eastAsia="en-US"/>
        </w:rPr>
        <w:tab/>
      </w:r>
      <w:r w:rsidR="003C4D7A" w:rsidRPr="00CA0B4C">
        <w:rPr>
          <w:rFonts w:ascii="Arial" w:hAnsi="Arial" w:cs="Arial"/>
          <w:b/>
          <w:lang w:val="en-US" w:eastAsia="en-US"/>
        </w:rPr>
        <w:tab/>
      </w:r>
      <w:r w:rsidRPr="00CA0B4C">
        <w:rPr>
          <w:rFonts w:ascii="Arial" w:hAnsi="Arial" w:cs="Arial"/>
          <w:b/>
          <w:lang w:val="en-US"/>
        </w:rPr>
        <w:br/>
      </w:r>
      <w:r w:rsidR="00946670" w:rsidRPr="00CA0B4C">
        <w:rPr>
          <w:rFonts w:ascii="Arial" w:hAnsi="Arial" w:cs="Arial"/>
          <w:lang w:val="en-US" w:eastAsia="en-US"/>
        </w:rPr>
        <w:t xml:space="preserve">c/o </w:t>
      </w:r>
      <w:r w:rsidRPr="00CA0B4C">
        <w:rPr>
          <w:rFonts w:ascii="Arial" w:hAnsi="Arial" w:cs="Arial"/>
          <w:lang w:val="en-US" w:eastAsia="en-US"/>
        </w:rPr>
        <w:t xml:space="preserve">PR </w:t>
      </w:r>
      <w:proofErr w:type="spellStart"/>
      <w:r w:rsidRPr="00CA0B4C">
        <w:rPr>
          <w:rFonts w:ascii="Arial" w:hAnsi="Arial" w:cs="Arial"/>
          <w:lang w:val="en-US" w:eastAsia="en-US"/>
        </w:rPr>
        <w:t>Büro</w:t>
      </w:r>
      <w:proofErr w:type="spellEnd"/>
      <w:r w:rsidRPr="00CA0B4C">
        <w:rPr>
          <w:rFonts w:ascii="Arial" w:hAnsi="Arial" w:cs="Arial"/>
          <w:lang w:val="en-US" w:eastAsia="en-US"/>
        </w:rPr>
        <w:t xml:space="preserve"> Nina </w:t>
      </w:r>
      <w:proofErr w:type="spellStart"/>
      <w:r w:rsidRPr="00CA0B4C">
        <w:rPr>
          <w:rFonts w:ascii="Arial" w:hAnsi="Arial" w:cs="Arial"/>
          <w:lang w:val="en-US" w:eastAsia="en-US"/>
        </w:rPr>
        <w:t>Claudy</w:t>
      </w:r>
      <w:proofErr w:type="spellEnd"/>
      <w:r w:rsidRPr="00CA0B4C">
        <w:rPr>
          <w:rFonts w:ascii="Arial" w:hAnsi="Arial" w:cs="Arial"/>
          <w:lang w:val="en-US" w:eastAsia="en-US"/>
        </w:rPr>
        <w:t>,</w:t>
      </w:r>
      <w:r w:rsidR="003C4D7A" w:rsidRPr="00CA0B4C">
        <w:rPr>
          <w:rFonts w:ascii="Arial" w:hAnsi="Arial" w:cs="Arial"/>
          <w:lang w:val="en-US" w:eastAsia="en-US"/>
        </w:rPr>
        <w:tab/>
      </w:r>
      <w:r w:rsidR="003C4D7A" w:rsidRPr="00CA0B4C">
        <w:rPr>
          <w:rFonts w:ascii="Arial" w:hAnsi="Arial" w:cs="Arial"/>
          <w:lang w:val="en-US" w:eastAsia="en-US"/>
        </w:rPr>
        <w:tab/>
      </w:r>
      <w:r w:rsidR="003C4D7A" w:rsidRPr="00CA0B4C">
        <w:rPr>
          <w:rFonts w:ascii="Arial" w:hAnsi="Arial" w:cs="Arial"/>
          <w:lang w:val="en-US" w:eastAsia="en-US"/>
        </w:rPr>
        <w:tab/>
      </w:r>
      <w:r w:rsidR="003C4D7A" w:rsidRPr="00CA0B4C">
        <w:rPr>
          <w:rFonts w:ascii="Arial" w:hAnsi="Arial" w:cs="Arial"/>
          <w:lang w:val="en-US" w:eastAsia="en-US"/>
        </w:rPr>
        <w:tab/>
      </w:r>
    </w:p>
    <w:p w14:paraId="0557DD68" w14:textId="44A8F0F2" w:rsidR="00272885" w:rsidRPr="003C4D7A" w:rsidRDefault="00946670" w:rsidP="00946670">
      <w:pPr>
        <w:pStyle w:val="StandardWeb"/>
        <w:spacing w:before="2" w:after="2"/>
        <w:rPr>
          <w:rFonts w:ascii="Arial" w:hAnsi="Arial" w:cs="Arial"/>
          <w:lang w:eastAsia="en-US"/>
        </w:rPr>
      </w:pPr>
      <w:r w:rsidRPr="00946670">
        <w:rPr>
          <w:rFonts w:ascii="Arial" w:hAnsi="Arial" w:cs="Arial"/>
          <w:lang w:eastAsia="en-US"/>
        </w:rPr>
        <w:t>0231 / 177205-500</w:t>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bdo w:val="ltr">
        <w:r>
          <w:t>‬</w:t>
        </w:r>
        <w:r>
          <w:t>‬</w:t>
        </w:r>
        <w:r>
          <w:t>‬</w:t>
        </w:r>
        <w:r w:rsidR="00000000">
          <w:t>‬</w:t>
        </w:r>
      </w:bdo>
    </w:p>
    <w:p w14:paraId="0929B71B" w14:textId="7FAFB35C" w:rsidR="003C4D7A" w:rsidRPr="003C4D7A" w:rsidRDefault="00272885" w:rsidP="001B4389">
      <w:pPr>
        <w:pStyle w:val="StandardWeb"/>
        <w:spacing w:beforeLines="0" w:afterLines="0"/>
        <w:rPr>
          <w:rFonts w:ascii="Arial" w:hAnsi="Arial" w:cs="Arial"/>
          <w:lang w:val="it-IT" w:eastAsia="en-US"/>
        </w:rPr>
      </w:pPr>
      <w:r w:rsidRPr="003C4D7A">
        <w:rPr>
          <w:rFonts w:ascii="Arial" w:hAnsi="Arial" w:cs="Arial"/>
          <w:lang w:val="it-IT" w:eastAsia="en-US"/>
        </w:rPr>
        <w:t>E-Mail</w:t>
      </w:r>
      <w:r w:rsidR="00CC2B89" w:rsidRPr="003C4D7A">
        <w:rPr>
          <w:rFonts w:ascii="Arial" w:hAnsi="Arial" w:cs="Arial"/>
          <w:lang w:val="it-IT" w:eastAsia="en-US"/>
        </w:rPr>
        <w:t xml:space="preserve"> </w:t>
      </w:r>
      <w:hyperlink r:id="rId12" w:history="1">
        <w:r w:rsidR="00AE7C2F" w:rsidRPr="00D658D2">
          <w:rPr>
            <w:rStyle w:val="Hyperlink"/>
            <w:rFonts w:ascii="Arial" w:hAnsi="Arial" w:cs="Arial"/>
            <w:lang w:val="it-IT" w:eastAsia="en-US"/>
          </w:rPr>
          <w:t>presse@antilo.de</w:t>
        </w:r>
      </w:hyperlink>
      <w:r w:rsidR="003C4D7A">
        <w:rPr>
          <w:rStyle w:val="Hyperlink"/>
          <w:rFonts w:ascii="Arial" w:hAnsi="Arial" w:cs="Arial"/>
          <w:lang w:val="it-IT" w:eastAsia="en-US"/>
        </w:rPr>
        <w:tab/>
      </w:r>
      <w:r w:rsidR="003C4D7A">
        <w:rPr>
          <w:rStyle w:val="Hyperlink"/>
          <w:rFonts w:ascii="Arial" w:hAnsi="Arial" w:cs="Arial"/>
          <w:lang w:val="it-IT" w:eastAsia="en-US"/>
        </w:rPr>
        <w:tab/>
      </w:r>
      <w:r w:rsidR="003C4D7A">
        <w:rPr>
          <w:rStyle w:val="Hyperlink"/>
          <w:rFonts w:ascii="Arial" w:hAnsi="Arial" w:cs="Arial"/>
          <w:lang w:val="it-IT" w:eastAsia="en-US"/>
        </w:rPr>
        <w:tab/>
      </w:r>
    </w:p>
    <w:p w14:paraId="1A83DDB6" w14:textId="13549A78" w:rsidR="00272885" w:rsidRDefault="00272885" w:rsidP="001B4389">
      <w:pPr>
        <w:rPr>
          <w:rFonts w:ascii="Arial" w:hAnsi="Arial" w:cs="Arial"/>
          <w:color w:val="000000" w:themeColor="text1"/>
          <w:sz w:val="20"/>
          <w:szCs w:val="20"/>
          <w:lang w:val="it-IT"/>
        </w:rPr>
      </w:pPr>
    </w:p>
    <w:p w14:paraId="67E9D756" w14:textId="77777777" w:rsidR="00AB523B" w:rsidRDefault="00AB523B" w:rsidP="00AB523B">
      <w:pPr>
        <w:outlineLvl w:val="2"/>
        <w:rPr>
          <w:rFonts w:ascii="Arial" w:hAnsi="Arial" w:cs="Arial"/>
          <w:color w:val="000000" w:themeColor="text1"/>
          <w:sz w:val="20"/>
          <w:szCs w:val="20"/>
          <w:lang w:val="de"/>
        </w:rPr>
      </w:pPr>
      <w:r>
        <w:rPr>
          <w:rFonts w:ascii="Arial" w:hAnsi="Arial" w:cs="Arial"/>
          <w:color w:val="000000" w:themeColor="text1"/>
          <w:sz w:val="20"/>
          <w:szCs w:val="20"/>
          <w:lang w:val="it-IT"/>
        </w:rPr>
        <w:t xml:space="preserve">Die </w:t>
      </w:r>
      <w:proofErr w:type="spellStart"/>
      <w:r w:rsidRPr="0085659F">
        <w:rPr>
          <w:rFonts w:ascii="Arial" w:hAnsi="Arial" w:cs="Arial"/>
          <w:color w:val="000000" w:themeColor="text1"/>
          <w:sz w:val="20"/>
          <w:szCs w:val="20"/>
        </w:rPr>
        <w:t>net</w:t>
      </w:r>
      <w:proofErr w:type="spellEnd"/>
      <w:r w:rsidRPr="0085659F">
        <w:rPr>
          <w:rFonts w:ascii="Arial" w:hAnsi="Arial" w:cs="Arial"/>
          <w:color w:val="000000" w:themeColor="text1"/>
          <w:sz w:val="20"/>
          <w:szCs w:val="20"/>
        </w:rPr>
        <w:t>-and-</w:t>
      </w:r>
      <w:proofErr w:type="spellStart"/>
      <w:r w:rsidRPr="0085659F">
        <w:rPr>
          <w:rFonts w:ascii="Arial" w:hAnsi="Arial" w:cs="Arial"/>
          <w:color w:val="000000" w:themeColor="text1"/>
          <w:sz w:val="20"/>
          <w:szCs w:val="20"/>
        </w:rPr>
        <w:t>phone</w:t>
      </w:r>
      <w:proofErr w:type="spellEnd"/>
      <w:r w:rsidRPr="0085659F">
        <w:rPr>
          <w:rFonts w:ascii="Arial" w:hAnsi="Arial" w:cs="Arial"/>
          <w:color w:val="000000" w:themeColor="text1"/>
          <w:sz w:val="20"/>
          <w:szCs w:val="20"/>
        </w:rPr>
        <w:t xml:space="preserve"> GmbH </w:t>
      </w:r>
      <w:r>
        <w:rPr>
          <w:rFonts w:ascii="Arial" w:hAnsi="Arial" w:cs="Arial"/>
          <w:color w:val="000000" w:themeColor="text1"/>
          <w:sz w:val="20"/>
          <w:szCs w:val="20"/>
        </w:rPr>
        <w:t>ist</w:t>
      </w:r>
      <w:r w:rsidRPr="0089741F">
        <w:rPr>
          <w:rFonts w:ascii="Arial" w:hAnsi="Arial" w:cs="Arial"/>
          <w:color w:val="000000" w:themeColor="text1"/>
          <w:sz w:val="20"/>
          <w:szCs w:val="20"/>
        </w:rPr>
        <w:t xml:space="preserve"> </w:t>
      </w:r>
      <w:r>
        <w:rPr>
          <w:rFonts w:ascii="Arial" w:hAnsi="Arial" w:cs="Arial"/>
          <w:color w:val="000000" w:themeColor="text1"/>
          <w:sz w:val="20"/>
          <w:szCs w:val="20"/>
        </w:rPr>
        <w:t>als</w:t>
      </w:r>
      <w:r w:rsidRPr="0085659F">
        <w:rPr>
          <w:rFonts w:ascii="Arial" w:hAnsi="Arial" w:cs="Arial"/>
          <w:color w:val="000000" w:themeColor="text1"/>
          <w:sz w:val="20"/>
          <w:szCs w:val="20"/>
        </w:rPr>
        <w:t xml:space="preserve"> </w:t>
      </w:r>
      <w:r>
        <w:rPr>
          <w:rFonts w:ascii="Arial" w:hAnsi="Arial" w:cs="Arial"/>
          <w:color w:val="000000" w:themeColor="text1"/>
          <w:sz w:val="20"/>
          <w:szCs w:val="20"/>
        </w:rPr>
        <w:t xml:space="preserve">mittelständisches Unternehmen </w:t>
      </w:r>
      <w:r w:rsidRPr="0085659F">
        <w:rPr>
          <w:rFonts w:ascii="Arial" w:hAnsi="Arial" w:cs="Arial"/>
          <w:color w:val="000000" w:themeColor="text1"/>
          <w:sz w:val="20"/>
          <w:szCs w:val="20"/>
        </w:rPr>
        <w:t xml:space="preserve">unter anderem </w:t>
      </w:r>
      <w:r>
        <w:rPr>
          <w:rFonts w:ascii="Arial" w:hAnsi="Arial" w:cs="Arial"/>
          <w:color w:val="000000" w:themeColor="text1"/>
          <w:sz w:val="20"/>
          <w:szCs w:val="20"/>
        </w:rPr>
        <w:t>mit</w:t>
      </w:r>
      <w:r w:rsidRPr="0085659F">
        <w:rPr>
          <w:rFonts w:ascii="Arial" w:hAnsi="Arial" w:cs="Arial"/>
          <w:color w:val="000000" w:themeColor="text1"/>
          <w:sz w:val="20"/>
          <w:szCs w:val="20"/>
        </w:rPr>
        <w:t xml:space="preserve"> </w:t>
      </w:r>
      <w:r>
        <w:rPr>
          <w:rFonts w:ascii="Arial" w:hAnsi="Arial" w:cs="Arial"/>
          <w:color w:val="000000" w:themeColor="text1"/>
          <w:sz w:val="20"/>
          <w:szCs w:val="20"/>
        </w:rPr>
        <w:t xml:space="preserve">der Marke </w:t>
      </w:r>
      <w:proofErr w:type="spellStart"/>
      <w:r w:rsidRPr="00E34A9C">
        <w:rPr>
          <w:rFonts w:ascii="Arial" w:hAnsi="Arial" w:cs="Arial"/>
          <w:b/>
          <w:bCs/>
          <w:color w:val="000000" w:themeColor="text1"/>
          <w:sz w:val="20"/>
          <w:szCs w:val="20"/>
        </w:rPr>
        <w:t>a</w:t>
      </w:r>
      <w:r w:rsidRPr="0085659F">
        <w:rPr>
          <w:rFonts w:ascii="Arial" w:hAnsi="Arial" w:cs="Arial"/>
          <w:b/>
          <w:bCs/>
          <w:color w:val="000000" w:themeColor="text1"/>
          <w:sz w:val="20"/>
          <w:szCs w:val="20"/>
        </w:rPr>
        <w:t>ntilo</w:t>
      </w:r>
      <w:proofErr w:type="spellEnd"/>
      <w:r>
        <w:rPr>
          <w:rFonts w:ascii="Arial" w:hAnsi="Arial" w:cs="Arial"/>
          <w:color w:val="000000" w:themeColor="text1"/>
          <w:sz w:val="20"/>
          <w:szCs w:val="20"/>
        </w:rPr>
        <w:t xml:space="preserve"> in der Telekommunikationsbranche</w:t>
      </w:r>
      <w:r w:rsidRPr="0085659F">
        <w:rPr>
          <w:rFonts w:ascii="Arial" w:hAnsi="Arial" w:cs="Arial"/>
          <w:color w:val="000000" w:themeColor="text1"/>
          <w:sz w:val="20"/>
          <w:szCs w:val="20"/>
        </w:rPr>
        <w:t xml:space="preserve"> präsent</w:t>
      </w:r>
      <w:r>
        <w:rPr>
          <w:rFonts w:ascii="Arial" w:hAnsi="Arial" w:cs="Arial"/>
          <w:color w:val="000000" w:themeColor="text1"/>
          <w:sz w:val="20"/>
          <w:szCs w:val="20"/>
        </w:rPr>
        <w:t xml:space="preserve">. Kernkompetenz von </w:t>
      </w:r>
      <w:proofErr w:type="spellStart"/>
      <w:r>
        <w:rPr>
          <w:rFonts w:ascii="Arial" w:hAnsi="Arial" w:cs="Arial"/>
          <w:color w:val="000000" w:themeColor="text1"/>
          <w:sz w:val="20"/>
          <w:szCs w:val="20"/>
        </w:rPr>
        <w:t>antilo</w:t>
      </w:r>
      <w:proofErr w:type="spellEnd"/>
      <w:r>
        <w:rPr>
          <w:rFonts w:ascii="Arial" w:hAnsi="Arial" w:cs="Arial"/>
          <w:color w:val="000000" w:themeColor="text1"/>
          <w:sz w:val="20"/>
          <w:szCs w:val="20"/>
        </w:rPr>
        <w:t xml:space="preserve"> ist, </w:t>
      </w:r>
      <w:r w:rsidRPr="0085659F">
        <w:rPr>
          <w:rFonts w:ascii="Arial" w:hAnsi="Arial" w:cs="Arial"/>
          <w:color w:val="000000" w:themeColor="text1"/>
          <w:sz w:val="20"/>
          <w:szCs w:val="20"/>
        </w:rPr>
        <w:t>Systemtelefone im Homeoffice</w:t>
      </w:r>
      <w:r>
        <w:rPr>
          <w:rFonts w:ascii="Arial" w:hAnsi="Arial" w:cs="Arial"/>
          <w:color w:val="000000" w:themeColor="text1"/>
          <w:sz w:val="20"/>
          <w:szCs w:val="20"/>
        </w:rPr>
        <w:t xml:space="preserve">, </w:t>
      </w:r>
      <w:r w:rsidRPr="0085659F">
        <w:rPr>
          <w:rFonts w:ascii="Arial" w:hAnsi="Arial" w:cs="Arial"/>
          <w:color w:val="000000" w:themeColor="text1"/>
          <w:sz w:val="20"/>
          <w:szCs w:val="20"/>
        </w:rPr>
        <w:t>und</w:t>
      </w:r>
      <w:r>
        <w:rPr>
          <w:rFonts w:ascii="Arial" w:hAnsi="Arial" w:cs="Arial"/>
          <w:color w:val="000000" w:themeColor="text1"/>
          <w:sz w:val="20"/>
          <w:szCs w:val="20"/>
        </w:rPr>
        <w:t xml:space="preserve"> wo auch immer sonst notwendig, </w:t>
      </w:r>
      <w:r w:rsidRPr="0085659F">
        <w:rPr>
          <w:rFonts w:ascii="Arial" w:hAnsi="Arial" w:cs="Arial"/>
          <w:color w:val="000000" w:themeColor="text1"/>
          <w:sz w:val="20"/>
          <w:szCs w:val="20"/>
        </w:rPr>
        <w:t>durch ein besonderes Phone-VPN</w:t>
      </w:r>
      <w:r>
        <w:rPr>
          <w:rFonts w:ascii="Arial" w:hAnsi="Arial" w:cs="Arial"/>
          <w:color w:val="000000" w:themeColor="text1"/>
          <w:sz w:val="20"/>
          <w:szCs w:val="20"/>
        </w:rPr>
        <w:t xml:space="preserve"> </w:t>
      </w:r>
      <w:r w:rsidRPr="0085659F">
        <w:rPr>
          <w:rFonts w:ascii="Arial" w:hAnsi="Arial" w:cs="Arial"/>
          <w:color w:val="000000" w:themeColor="text1"/>
          <w:sz w:val="20"/>
          <w:szCs w:val="20"/>
        </w:rPr>
        <w:t>im Internet sicher an Telefonanlage</w:t>
      </w:r>
      <w:r>
        <w:rPr>
          <w:rFonts w:ascii="Arial" w:hAnsi="Arial" w:cs="Arial"/>
          <w:color w:val="000000" w:themeColor="text1"/>
          <w:sz w:val="20"/>
          <w:szCs w:val="20"/>
        </w:rPr>
        <w:t>n</w:t>
      </w:r>
      <w:r w:rsidRPr="0085659F">
        <w:rPr>
          <w:rFonts w:ascii="Arial" w:hAnsi="Arial" w:cs="Arial"/>
          <w:color w:val="000000" w:themeColor="text1"/>
          <w:sz w:val="20"/>
          <w:szCs w:val="20"/>
        </w:rPr>
        <w:t xml:space="preserve"> </w:t>
      </w:r>
      <w:r>
        <w:rPr>
          <w:rFonts w:ascii="Arial" w:hAnsi="Arial" w:cs="Arial"/>
          <w:color w:val="000000" w:themeColor="text1"/>
          <w:sz w:val="20"/>
          <w:szCs w:val="20"/>
        </w:rPr>
        <w:t xml:space="preserve">anzubinden – und das als </w:t>
      </w:r>
      <w:r w:rsidRPr="0085659F">
        <w:rPr>
          <w:rFonts w:ascii="Arial" w:hAnsi="Arial" w:cs="Arial"/>
          <w:color w:val="000000" w:themeColor="text1"/>
          <w:sz w:val="20"/>
          <w:szCs w:val="20"/>
        </w:rPr>
        <w:t>einzige</w:t>
      </w:r>
      <w:r>
        <w:rPr>
          <w:rFonts w:ascii="Arial" w:hAnsi="Arial" w:cs="Arial"/>
          <w:color w:val="000000" w:themeColor="text1"/>
          <w:sz w:val="20"/>
          <w:szCs w:val="20"/>
        </w:rPr>
        <w:t>r</w:t>
      </w:r>
      <w:r w:rsidRPr="0085659F">
        <w:rPr>
          <w:rFonts w:ascii="Arial" w:hAnsi="Arial" w:cs="Arial"/>
          <w:color w:val="000000" w:themeColor="text1"/>
          <w:sz w:val="20"/>
          <w:szCs w:val="20"/>
        </w:rPr>
        <w:t xml:space="preserve"> Anbieter </w:t>
      </w:r>
      <w:r>
        <w:rPr>
          <w:rFonts w:ascii="Arial" w:hAnsi="Arial" w:cs="Arial"/>
          <w:color w:val="000000" w:themeColor="text1"/>
          <w:sz w:val="20"/>
          <w:szCs w:val="20"/>
        </w:rPr>
        <w:t xml:space="preserve">Deutschlands. Die </w:t>
      </w:r>
      <w:proofErr w:type="spellStart"/>
      <w:r>
        <w:rPr>
          <w:rFonts w:ascii="Arial" w:hAnsi="Arial" w:cs="Arial"/>
          <w:color w:val="000000" w:themeColor="text1"/>
          <w:sz w:val="20"/>
          <w:szCs w:val="20"/>
        </w:rPr>
        <w:t>net</w:t>
      </w:r>
      <w:proofErr w:type="spellEnd"/>
      <w:r>
        <w:rPr>
          <w:rFonts w:ascii="Arial" w:hAnsi="Arial" w:cs="Arial"/>
          <w:color w:val="000000" w:themeColor="text1"/>
          <w:sz w:val="20"/>
          <w:szCs w:val="20"/>
        </w:rPr>
        <w:t>-and-</w:t>
      </w:r>
      <w:proofErr w:type="spellStart"/>
      <w:r>
        <w:rPr>
          <w:rFonts w:ascii="Arial" w:hAnsi="Arial" w:cs="Arial"/>
          <w:color w:val="000000" w:themeColor="text1"/>
          <w:sz w:val="20"/>
          <w:szCs w:val="20"/>
        </w:rPr>
        <w:t>phone</w:t>
      </w:r>
      <w:proofErr w:type="spellEnd"/>
      <w:r>
        <w:rPr>
          <w:rFonts w:ascii="Arial" w:hAnsi="Arial" w:cs="Arial"/>
          <w:color w:val="000000" w:themeColor="text1"/>
          <w:sz w:val="20"/>
          <w:szCs w:val="20"/>
        </w:rPr>
        <w:t xml:space="preserve"> GmbH wurde 1998 von </w:t>
      </w:r>
      <w:r w:rsidRPr="00E34A9C">
        <w:rPr>
          <w:rFonts w:ascii="Arial" w:hAnsi="Arial" w:cs="Arial"/>
          <w:color w:val="000000" w:themeColor="text1"/>
          <w:sz w:val="20"/>
          <w:szCs w:val="20"/>
        </w:rPr>
        <w:t xml:space="preserve">Bernd </w:t>
      </w:r>
      <w:proofErr w:type="spellStart"/>
      <w:r w:rsidRPr="00E34A9C">
        <w:rPr>
          <w:rFonts w:ascii="Arial" w:hAnsi="Arial" w:cs="Arial"/>
          <w:color w:val="000000" w:themeColor="text1"/>
          <w:sz w:val="20"/>
          <w:szCs w:val="20"/>
        </w:rPr>
        <w:t>Ochsenforth</w:t>
      </w:r>
      <w:proofErr w:type="spellEnd"/>
      <w:r w:rsidRPr="00E34A9C">
        <w:rPr>
          <w:rFonts w:ascii="Arial" w:hAnsi="Arial" w:cs="Arial"/>
          <w:color w:val="000000" w:themeColor="text1"/>
          <w:sz w:val="20"/>
          <w:szCs w:val="20"/>
        </w:rPr>
        <w:t>,</w:t>
      </w:r>
      <w:r>
        <w:rPr>
          <w:rFonts w:ascii="Arial" w:hAnsi="Arial" w:cs="Arial"/>
          <w:color w:val="000000" w:themeColor="text1"/>
          <w:sz w:val="20"/>
          <w:szCs w:val="20"/>
        </w:rPr>
        <w:t xml:space="preserve"> </w:t>
      </w:r>
      <w:r w:rsidRPr="00E34A9C">
        <w:rPr>
          <w:rFonts w:ascii="Arial" w:hAnsi="Arial" w:cs="Arial"/>
          <w:color w:val="000000" w:themeColor="text1"/>
          <w:sz w:val="20"/>
          <w:szCs w:val="20"/>
        </w:rPr>
        <w:t>Andreas Bartel</w:t>
      </w:r>
      <w:r>
        <w:rPr>
          <w:rFonts w:ascii="Arial" w:hAnsi="Arial" w:cs="Arial"/>
          <w:color w:val="000000" w:themeColor="text1"/>
          <w:sz w:val="20"/>
          <w:szCs w:val="20"/>
        </w:rPr>
        <w:t xml:space="preserve"> und </w:t>
      </w:r>
      <w:proofErr w:type="spellStart"/>
      <w:r w:rsidRPr="00E34A9C">
        <w:rPr>
          <w:rFonts w:ascii="Arial" w:hAnsi="Arial" w:cs="Arial"/>
          <w:color w:val="000000" w:themeColor="text1"/>
          <w:sz w:val="20"/>
          <w:szCs w:val="20"/>
        </w:rPr>
        <w:t>Günter</w:t>
      </w:r>
      <w:proofErr w:type="spellEnd"/>
      <w:r w:rsidRPr="00E34A9C">
        <w:rPr>
          <w:rFonts w:ascii="Arial" w:hAnsi="Arial" w:cs="Arial"/>
          <w:color w:val="000000" w:themeColor="text1"/>
          <w:sz w:val="20"/>
          <w:szCs w:val="20"/>
        </w:rPr>
        <w:t xml:space="preserve"> Bartel</w:t>
      </w:r>
      <w:r>
        <w:rPr>
          <w:rFonts w:ascii="Arial" w:hAnsi="Arial" w:cs="Arial"/>
          <w:color w:val="000000" w:themeColor="text1"/>
          <w:sz w:val="20"/>
          <w:szCs w:val="20"/>
        </w:rPr>
        <w:t xml:space="preserve"> in Schwelm gegründet. S</w:t>
      </w:r>
      <w:r w:rsidRPr="00E34A9C">
        <w:rPr>
          <w:rFonts w:ascii="Arial" w:hAnsi="Arial" w:cs="Arial"/>
          <w:color w:val="000000" w:themeColor="text1"/>
          <w:sz w:val="20"/>
          <w:szCs w:val="20"/>
        </w:rPr>
        <w:t xml:space="preserve">eit 2006 </w:t>
      </w:r>
      <w:r>
        <w:rPr>
          <w:rFonts w:ascii="Arial" w:hAnsi="Arial" w:cs="Arial"/>
          <w:color w:val="000000" w:themeColor="text1"/>
          <w:sz w:val="20"/>
          <w:szCs w:val="20"/>
        </w:rPr>
        <w:t>werden</w:t>
      </w:r>
      <w:r w:rsidRPr="00E34A9C">
        <w:rPr>
          <w:rFonts w:ascii="Arial" w:hAnsi="Arial" w:cs="Arial"/>
          <w:color w:val="000000" w:themeColor="text1"/>
          <w:sz w:val="20"/>
          <w:szCs w:val="20"/>
        </w:rPr>
        <w:t xml:space="preserve"> mandantenfähige Telefonanlage</w:t>
      </w:r>
      <w:r>
        <w:rPr>
          <w:rFonts w:ascii="Arial" w:hAnsi="Arial" w:cs="Arial"/>
          <w:color w:val="000000" w:themeColor="text1"/>
          <w:sz w:val="20"/>
          <w:szCs w:val="20"/>
        </w:rPr>
        <w:t>n</w:t>
      </w:r>
      <w:r w:rsidRPr="00E34A9C">
        <w:rPr>
          <w:rFonts w:ascii="Arial" w:hAnsi="Arial" w:cs="Arial"/>
          <w:color w:val="000000" w:themeColor="text1"/>
          <w:sz w:val="20"/>
          <w:szCs w:val="20"/>
        </w:rPr>
        <w:t xml:space="preserve"> aus eigener Entwicklung betrieben</w:t>
      </w:r>
      <w:r>
        <w:rPr>
          <w:rFonts w:ascii="Arial" w:hAnsi="Arial" w:cs="Arial"/>
          <w:color w:val="000000" w:themeColor="text1"/>
          <w:sz w:val="20"/>
          <w:szCs w:val="20"/>
        </w:rPr>
        <w:t xml:space="preserve"> und Leitungen mit höchster Bandbreite bereitgestellt. </w:t>
      </w:r>
      <w:proofErr w:type="spellStart"/>
      <w:r>
        <w:rPr>
          <w:rFonts w:ascii="Arial" w:hAnsi="Arial" w:cs="Arial"/>
          <w:color w:val="000000" w:themeColor="text1"/>
          <w:sz w:val="20"/>
          <w:szCs w:val="20"/>
        </w:rPr>
        <w:t>Antilo</w:t>
      </w:r>
      <w:proofErr w:type="spellEnd"/>
      <w:r>
        <w:rPr>
          <w:rFonts w:ascii="Arial" w:hAnsi="Arial" w:cs="Arial"/>
          <w:color w:val="000000" w:themeColor="text1"/>
          <w:sz w:val="20"/>
          <w:szCs w:val="20"/>
        </w:rPr>
        <w:t xml:space="preserve"> steht für Verfügbarkeit, Sicherheit, Weiterentwicklung und individuelle Beratung. Es</w:t>
      </w:r>
      <w:r w:rsidRPr="00E34A9C">
        <w:rPr>
          <w:rFonts w:ascii="Arial" w:hAnsi="Arial" w:cs="Arial"/>
          <w:color w:val="000000" w:themeColor="text1"/>
          <w:sz w:val="20"/>
          <w:szCs w:val="20"/>
        </w:rPr>
        <w:t xml:space="preserve"> arbeiten rund 40 Menschen an Standorten in Schwelm, Dortmund, Frankfurt und Hamburg</w:t>
      </w:r>
      <w:r>
        <w:rPr>
          <w:rFonts w:ascii="Arial" w:hAnsi="Arial" w:cs="Arial"/>
          <w:color w:val="000000" w:themeColor="text1"/>
          <w:sz w:val="20"/>
          <w:szCs w:val="20"/>
        </w:rPr>
        <w:t xml:space="preserve">. </w:t>
      </w:r>
    </w:p>
    <w:p w14:paraId="2FB6A51E" w14:textId="10F6DB9B" w:rsidR="00AB523B" w:rsidRPr="00AB523B" w:rsidRDefault="00AB523B" w:rsidP="001B4389">
      <w:pPr>
        <w:rPr>
          <w:rFonts w:ascii="Arial" w:hAnsi="Arial" w:cs="Arial"/>
          <w:color w:val="000000" w:themeColor="text1"/>
          <w:sz w:val="20"/>
          <w:szCs w:val="20"/>
          <w:lang w:val="de"/>
        </w:rPr>
      </w:pPr>
    </w:p>
    <w:p w14:paraId="475AA39A" w14:textId="77777777" w:rsidR="00221BA6" w:rsidRPr="00221BA6" w:rsidRDefault="00221BA6" w:rsidP="001B4389">
      <w:pPr>
        <w:outlineLvl w:val="2"/>
        <w:rPr>
          <w:rFonts w:ascii="Arial" w:hAnsi="Arial" w:cs="Arial"/>
          <w:b/>
          <w:bCs/>
          <w:color w:val="000000" w:themeColor="text1"/>
          <w:sz w:val="20"/>
          <w:szCs w:val="20"/>
          <w:lang w:val="de"/>
        </w:rPr>
      </w:pPr>
      <w:r w:rsidRPr="00221BA6">
        <w:rPr>
          <w:rFonts w:ascii="Arial" w:hAnsi="Arial" w:cs="Arial"/>
          <w:b/>
          <w:bCs/>
          <w:color w:val="000000" w:themeColor="text1"/>
          <w:sz w:val="20"/>
          <w:szCs w:val="20"/>
          <w:lang w:val="de"/>
        </w:rPr>
        <w:t>TOP 100: der Wettbewerb</w:t>
      </w:r>
    </w:p>
    <w:p w14:paraId="49C7DCCE" w14:textId="7B4317BE" w:rsidR="00221BA6" w:rsidRPr="003C4D7A" w:rsidRDefault="00221BA6" w:rsidP="001B4389">
      <w:pPr>
        <w:outlineLvl w:val="2"/>
        <w:rPr>
          <w:rFonts w:ascii="Arial" w:hAnsi="Arial" w:cs="Arial"/>
          <w:color w:val="000000" w:themeColor="text1"/>
          <w:sz w:val="20"/>
          <w:szCs w:val="20"/>
          <w:lang w:val="de"/>
        </w:rPr>
      </w:pPr>
      <w:r w:rsidRPr="00221BA6">
        <w:rPr>
          <w:rFonts w:ascii="Arial" w:hAnsi="Arial" w:cs="Arial"/>
          <w:color w:val="000000" w:themeColor="text1"/>
          <w:sz w:val="20"/>
          <w:szCs w:val="20"/>
          <w:lang w:val="de"/>
        </w:rPr>
        <w:t>Seit 1993 vergibt compamedia das TOP 100-Siegel für besondere Innovationskraft und überdurchschnittliche Innovationserfolge an mittelständische Unternehmen. Die wissenschaftliche Leitung liegt seit 2002 in den Händen von Prof. Dr. Nikolaus Franke. Franke ist Gründer und Vorstand des Instituts für Entrepreneurship und Innovation der Wirtschaftsuniversität Wien. Mit 25 Forschungspreisen und über 200 Veröffentlichungen gehört er international zu den führenden Innovationsforschern. Mentor von TOP 100 ist der Wissenschaftsjournalist Ranga Yogeshwar. Projektpartner sind die Fraunhofer-Gesellschaft zur Förderung der angewandten Forschung und der Mittelstandsverband BVMW. Die Magazine manager magazin und impulse begleiten den Unternehmensvergleich als Medienpartner. Mehr Infos und Anmeldung unter www.top100.de.</w:t>
      </w:r>
    </w:p>
    <w:sectPr w:rsidR="00221BA6" w:rsidRPr="003C4D7A" w:rsidSect="00221BA6">
      <w:headerReference w:type="default" r:id="rId13"/>
      <w:footerReference w:type="even" r:id="rId14"/>
      <w:footerReference w:type="default" r:id="rId15"/>
      <w:pgSz w:w="11906" w:h="16838"/>
      <w:pgMar w:top="2410" w:right="1842"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4CFE" w14:textId="77777777" w:rsidR="000B7661" w:rsidRDefault="000B7661" w:rsidP="00817D57">
      <w:r>
        <w:separator/>
      </w:r>
    </w:p>
  </w:endnote>
  <w:endnote w:type="continuationSeparator" w:id="0">
    <w:p w14:paraId="0484AFF0" w14:textId="77777777" w:rsidR="000B7661" w:rsidRDefault="000B7661"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1FAB" w14:textId="77777777" w:rsidR="000B7661" w:rsidRDefault="000B7661" w:rsidP="00817D57">
      <w:r>
        <w:separator/>
      </w:r>
    </w:p>
  </w:footnote>
  <w:footnote w:type="continuationSeparator" w:id="0">
    <w:p w14:paraId="41D084DE" w14:textId="77777777" w:rsidR="000B7661" w:rsidRDefault="000B7661"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F824" w14:textId="752F5303" w:rsidR="0027572B" w:rsidRDefault="003D5ADE" w:rsidP="00817D57">
    <w:pPr>
      <w:pStyle w:val="Kopfzeile"/>
      <w:jc w:val="right"/>
    </w:pPr>
    <w:r w:rsidRPr="003D5ADE">
      <w:rPr>
        <w:noProof/>
      </w:rPr>
      <w:drawing>
        <wp:anchor distT="0" distB="0" distL="114300" distR="114300" simplePos="0" relativeHeight="251658240" behindDoc="0" locked="0" layoutInCell="1" allowOverlap="1" wp14:anchorId="3390884F" wp14:editId="4E6CC0B8">
          <wp:simplePos x="0" y="0"/>
          <wp:positionH relativeFrom="column">
            <wp:posOffset>4158918</wp:posOffset>
          </wp:positionH>
          <wp:positionV relativeFrom="paragraph">
            <wp:posOffset>-274154</wp:posOffset>
          </wp:positionV>
          <wp:extent cx="2378553" cy="771277"/>
          <wp:effectExtent l="0" t="0" r="0" b="3810"/>
          <wp:wrapNone/>
          <wp:docPr id="5" name="Grafik 2">
            <a:extLst xmlns:a="http://schemas.openxmlformats.org/drawingml/2006/main">
              <a:ext uri="{FF2B5EF4-FFF2-40B4-BE49-F238E27FC236}">
                <a16:creationId xmlns:a16="http://schemas.microsoft.com/office/drawing/2014/main" id="{BC298D8E-0DDC-4B36-705A-1C34B44ECB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
                    <a:extLst>
                      <a:ext uri="{FF2B5EF4-FFF2-40B4-BE49-F238E27FC236}">
                        <a16:creationId xmlns:a16="http://schemas.microsoft.com/office/drawing/2014/main" id="{BC298D8E-0DDC-4B36-705A-1C34B44ECB1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553" cy="771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1133336">
    <w:abstractNumId w:val="8"/>
  </w:num>
  <w:num w:numId="2" w16cid:durableId="1590501328">
    <w:abstractNumId w:val="1"/>
  </w:num>
  <w:num w:numId="3" w16cid:durableId="788089152">
    <w:abstractNumId w:val="6"/>
  </w:num>
  <w:num w:numId="4" w16cid:durableId="1920946837">
    <w:abstractNumId w:val="2"/>
  </w:num>
  <w:num w:numId="5" w16cid:durableId="1259557441">
    <w:abstractNumId w:val="4"/>
  </w:num>
  <w:num w:numId="6" w16cid:durableId="684022204">
    <w:abstractNumId w:val="10"/>
  </w:num>
  <w:num w:numId="7" w16cid:durableId="844711333">
    <w:abstractNumId w:val="3"/>
  </w:num>
  <w:num w:numId="8" w16cid:durableId="1113666927">
    <w:abstractNumId w:val="5"/>
  </w:num>
  <w:num w:numId="9" w16cid:durableId="1474299561">
    <w:abstractNumId w:val="0"/>
  </w:num>
  <w:num w:numId="10" w16cid:durableId="485782554">
    <w:abstractNumId w:val="7"/>
  </w:num>
  <w:num w:numId="11" w16cid:durableId="8291031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026C8"/>
    <w:rsid w:val="0000491F"/>
    <w:rsid w:val="00010BCC"/>
    <w:rsid w:val="00011161"/>
    <w:rsid w:val="00012AB1"/>
    <w:rsid w:val="000137D3"/>
    <w:rsid w:val="000145AC"/>
    <w:rsid w:val="0002031F"/>
    <w:rsid w:val="00027724"/>
    <w:rsid w:val="000309FA"/>
    <w:rsid w:val="000337DC"/>
    <w:rsid w:val="00036E79"/>
    <w:rsid w:val="00037885"/>
    <w:rsid w:val="00037C79"/>
    <w:rsid w:val="00050CB3"/>
    <w:rsid w:val="00056854"/>
    <w:rsid w:val="0006161F"/>
    <w:rsid w:val="00061E15"/>
    <w:rsid w:val="00065511"/>
    <w:rsid w:val="00065DAD"/>
    <w:rsid w:val="00071064"/>
    <w:rsid w:val="00071325"/>
    <w:rsid w:val="00071DB5"/>
    <w:rsid w:val="00072CF7"/>
    <w:rsid w:val="00073069"/>
    <w:rsid w:val="0007564E"/>
    <w:rsid w:val="000836AE"/>
    <w:rsid w:val="000837BA"/>
    <w:rsid w:val="00084B39"/>
    <w:rsid w:val="00085487"/>
    <w:rsid w:val="000900F5"/>
    <w:rsid w:val="00092F52"/>
    <w:rsid w:val="0009396C"/>
    <w:rsid w:val="00094BC4"/>
    <w:rsid w:val="00096395"/>
    <w:rsid w:val="000A1BD6"/>
    <w:rsid w:val="000A53E0"/>
    <w:rsid w:val="000A70D3"/>
    <w:rsid w:val="000B33A9"/>
    <w:rsid w:val="000B3861"/>
    <w:rsid w:val="000B46D5"/>
    <w:rsid w:val="000B6CD9"/>
    <w:rsid w:val="000B7661"/>
    <w:rsid w:val="000B7C51"/>
    <w:rsid w:val="000C61AD"/>
    <w:rsid w:val="000C7DFE"/>
    <w:rsid w:val="000E3B42"/>
    <w:rsid w:val="000E4BC3"/>
    <w:rsid w:val="000F05B8"/>
    <w:rsid w:val="000F2084"/>
    <w:rsid w:val="000F35DC"/>
    <w:rsid w:val="000F6F81"/>
    <w:rsid w:val="00106615"/>
    <w:rsid w:val="00132DFF"/>
    <w:rsid w:val="00133209"/>
    <w:rsid w:val="00140CE8"/>
    <w:rsid w:val="00140ED6"/>
    <w:rsid w:val="00142C04"/>
    <w:rsid w:val="00143369"/>
    <w:rsid w:val="00146048"/>
    <w:rsid w:val="001503FC"/>
    <w:rsid w:val="001504BE"/>
    <w:rsid w:val="001525D6"/>
    <w:rsid w:val="00157E41"/>
    <w:rsid w:val="00162483"/>
    <w:rsid w:val="00170358"/>
    <w:rsid w:val="00172B23"/>
    <w:rsid w:val="0017491C"/>
    <w:rsid w:val="00180A0D"/>
    <w:rsid w:val="00190078"/>
    <w:rsid w:val="00190DAD"/>
    <w:rsid w:val="00194E5B"/>
    <w:rsid w:val="001951EA"/>
    <w:rsid w:val="001A4393"/>
    <w:rsid w:val="001A4498"/>
    <w:rsid w:val="001A5477"/>
    <w:rsid w:val="001A6ACA"/>
    <w:rsid w:val="001B0957"/>
    <w:rsid w:val="001B1545"/>
    <w:rsid w:val="001B4389"/>
    <w:rsid w:val="001B43D8"/>
    <w:rsid w:val="001B5B17"/>
    <w:rsid w:val="001C062A"/>
    <w:rsid w:val="001C5D01"/>
    <w:rsid w:val="001D1636"/>
    <w:rsid w:val="001D4124"/>
    <w:rsid w:val="001D4A8E"/>
    <w:rsid w:val="001D649D"/>
    <w:rsid w:val="001E0E8C"/>
    <w:rsid w:val="001E260F"/>
    <w:rsid w:val="001E2AE6"/>
    <w:rsid w:val="001E7085"/>
    <w:rsid w:val="001F4291"/>
    <w:rsid w:val="00200641"/>
    <w:rsid w:val="00201031"/>
    <w:rsid w:val="00203BD1"/>
    <w:rsid w:val="00204C4D"/>
    <w:rsid w:val="00205980"/>
    <w:rsid w:val="0020635B"/>
    <w:rsid w:val="00207AC5"/>
    <w:rsid w:val="00214174"/>
    <w:rsid w:val="002141FC"/>
    <w:rsid w:val="00217543"/>
    <w:rsid w:val="00221BA6"/>
    <w:rsid w:val="00222EF3"/>
    <w:rsid w:val="00223D6D"/>
    <w:rsid w:val="00223EC2"/>
    <w:rsid w:val="00225C8C"/>
    <w:rsid w:val="00230833"/>
    <w:rsid w:val="00231D69"/>
    <w:rsid w:val="00231F04"/>
    <w:rsid w:val="00244BBD"/>
    <w:rsid w:val="00257125"/>
    <w:rsid w:val="00260EC3"/>
    <w:rsid w:val="00260FBB"/>
    <w:rsid w:val="002639AD"/>
    <w:rsid w:val="00264919"/>
    <w:rsid w:val="0026627A"/>
    <w:rsid w:val="00272806"/>
    <w:rsid w:val="00272866"/>
    <w:rsid w:val="00272885"/>
    <w:rsid w:val="0027572B"/>
    <w:rsid w:val="00285C0D"/>
    <w:rsid w:val="00287A2C"/>
    <w:rsid w:val="00296B4D"/>
    <w:rsid w:val="002A65E3"/>
    <w:rsid w:val="002B01A4"/>
    <w:rsid w:val="002B1629"/>
    <w:rsid w:val="002B1D2B"/>
    <w:rsid w:val="002B20DD"/>
    <w:rsid w:val="002B2311"/>
    <w:rsid w:val="002B2A48"/>
    <w:rsid w:val="002C1FA8"/>
    <w:rsid w:val="002C2581"/>
    <w:rsid w:val="002C3372"/>
    <w:rsid w:val="002C5F18"/>
    <w:rsid w:val="002C7B44"/>
    <w:rsid w:val="002C7D57"/>
    <w:rsid w:val="002D2F59"/>
    <w:rsid w:val="002E1883"/>
    <w:rsid w:val="002F0402"/>
    <w:rsid w:val="002F1389"/>
    <w:rsid w:val="002F33E8"/>
    <w:rsid w:val="002F5F07"/>
    <w:rsid w:val="002F6253"/>
    <w:rsid w:val="00301321"/>
    <w:rsid w:val="00301908"/>
    <w:rsid w:val="00303F0D"/>
    <w:rsid w:val="0030549D"/>
    <w:rsid w:val="003078A5"/>
    <w:rsid w:val="003126BD"/>
    <w:rsid w:val="003130F0"/>
    <w:rsid w:val="003134C7"/>
    <w:rsid w:val="003144E5"/>
    <w:rsid w:val="003242B1"/>
    <w:rsid w:val="0032488B"/>
    <w:rsid w:val="00325097"/>
    <w:rsid w:val="00330C36"/>
    <w:rsid w:val="00330D61"/>
    <w:rsid w:val="0033465B"/>
    <w:rsid w:val="00336491"/>
    <w:rsid w:val="00343E52"/>
    <w:rsid w:val="00344102"/>
    <w:rsid w:val="0034496A"/>
    <w:rsid w:val="0035030F"/>
    <w:rsid w:val="003517F4"/>
    <w:rsid w:val="00355A44"/>
    <w:rsid w:val="00357B00"/>
    <w:rsid w:val="00366ACD"/>
    <w:rsid w:val="0036707C"/>
    <w:rsid w:val="00367A4C"/>
    <w:rsid w:val="00367EDC"/>
    <w:rsid w:val="0037096E"/>
    <w:rsid w:val="00370EA6"/>
    <w:rsid w:val="00376FD2"/>
    <w:rsid w:val="003822A1"/>
    <w:rsid w:val="003828C7"/>
    <w:rsid w:val="00384E67"/>
    <w:rsid w:val="00387B39"/>
    <w:rsid w:val="0039051E"/>
    <w:rsid w:val="003A2AFA"/>
    <w:rsid w:val="003A377C"/>
    <w:rsid w:val="003B0039"/>
    <w:rsid w:val="003B093D"/>
    <w:rsid w:val="003B0B17"/>
    <w:rsid w:val="003B147D"/>
    <w:rsid w:val="003B2F2F"/>
    <w:rsid w:val="003B6063"/>
    <w:rsid w:val="003B62D6"/>
    <w:rsid w:val="003B729B"/>
    <w:rsid w:val="003C046F"/>
    <w:rsid w:val="003C1F9A"/>
    <w:rsid w:val="003C4D7A"/>
    <w:rsid w:val="003D0DC4"/>
    <w:rsid w:val="003D5ADE"/>
    <w:rsid w:val="003E0025"/>
    <w:rsid w:val="003E0E53"/>
    <w:rsid w:val="003E2B90"/>
    <w:rsid w:val="003F1851"/>
    <w:rsid w:val="003F1D46"/>
    <w:rsid w:val="00400BA1"/>
    <w:rsid w:val="0040380A"/>
    <w:rsid w:val="004132B2"/>
    <w:rsid w:val="00415C3B"/>
    <w:rsid w:val="00416DE2"/>
    <w:rsid w:val="00420D0C"/>
    <w:rsid w:val="00422877"/>
    <w:rsid w:val="00426CA8"/>
    <w:rsid w:val="004375C6"/>
    <w:rsid w:val="00441BBE"/>
    <w:rsid w:val="00441F88"/>
    <w:rsid w:val="00443829"/>
    <w:rsid w:val="004461FA"/>
    <w:rsid w:val="00447500"/>
    <w:rsid w:val="00447D6B"/>
    <w:rsid w:val="004513DC"/>
    <w:rsid w:val="00453409"/>
    <w:rsid w:val="00467969"/>
    <w:rsid w:val="00475E00"/>
    <w:rsid w:val="004772AA"/>
    <w:rsid w:val="00484F9A"/>
    <w:rsid w:val="00487CE9"/>
    <w:rsid w:val="004A32A0"/>
    <w:rsid w:val="004A345A"/>
    <w:rsid w:val="004A6699"/>
    <w:rsid w:val="004A735D"/>
    <w:rsid w:val="004B46D9"/>
    <w:rsid w:val="004B69B5"/>
    <w:rsid w:val="004B7F12"/>
    <w:rsid w:val="004C14C7"/>
    <w:rsid w:val="004C4B3E"/>
    <w:rsid w:val="004D2D60"/>
    <w:rsid w:val="004D5083"/>
    <w:rsid w:val="004D7716"/>
    <w:rsid w:val="004E2955"/>
    <w:rsid w:val="004E486E"/>
    <w:rsid w:val="004E7D20"/>
    <w:rsid w:val="004F590E"/>
    <w:rsid w:val="004F7289"/>
    <w:rsid w:val="004F75E3"/>
    <w:rsid w:val="005032CB"/>
    <w:rsid w:val="00506172"/>
    <w:rsid w:val="00506775"/>
    <w:rsid w:val="0051019A"/>
    <w:rsid w:val="00514655"/>
    <w:rsid w:val="0051599B"/>
    <w:rsid w:val="00522591"/>
    <w:rsid w:val="00522A23"/>
    <w:rsid w:val="005257EC"/>
    <w:rsid w:val="00526963"/>
    <w:rsid w:val="00526D6A"/>
    <w:rsid w:val="0053698A"/>
    <w:rsid w:val="00544C9E"/>
    <w:rsid w:val="00544E61"/>
    <w:rsid w:val="00546DAA"/>
    <w:rsid w:val="005552B3"/>
    <w:rsid w:val="005627A5"/>
    <w:rsid w:val="00562D3F"/>
    <w:rsid w:val="00562F14"/>
    <w:rsid w:val="00565446"/>
    <w:rsid w:val="00576C0B"/>
    <w:rsid w:val="00583729"/>
    <w:rsid w:val="005839DD"/>
    <w:rsid w:val="005855F2"/>
    <w:rsid w:val="00591881"/>
    <w:rsid w:val="00594D3F"/>
    <w:rsid w:val="00597152"/>
    <w:rsid w:val="005A1B03"/>
    <w:rsid w:val="005A1D8E"/>
    <w:rsid w:val="005A50D4"/>
    <w:rsid w:val="005A5377"/>
    <w:rsid w:val="005A5BA6"/>
    <w:rsid w:val="005B4D94"/>
    <w:rsid w:val="005B5128"/>
    <w:rsid w:val="005B51F5"/>
    <w:rsid w:val="005B7620"/>
    <w:rsid w:val="005C12F5"/>
    <w:rsid w:val="005C13C7"/>
    <w:rsid w:val="005C5AFB"/>
    <w:rsid w:val="005C61B7"/>
    <w:rsid w:val="005D6ADA"/>
    <w:rsid w:val="005E225A"/>
    <w:rsid w:val="005E2DD9"/>
    <w:rsid w:val="005E381F"/>
    <w:rsid w:val="005E7ED2"/>
    <w:rsid w:val="005F26A6"/>
    <w:rsid w:val="005F471F"/>
    <w:rsid w:val="005F5192"/>
    <w:rsid w:val="005F67DF"/>
    <w:rsid w:val="0060085B"/>
    <w:rsid w:val="00602A0D"/>
    <w:rsid w:val="00604659"/>
    <w:rsid w:val="00605A03"/>
    <w:rsid w:val="00610589"/>
    <w:rsid w:val="00615174"/>
    <w:rsid w:val="006164AA"/>
    <w:rsid w:val="00617F8F"/>
    <w:rsid w:val="0063027E"/>
    <w:rsid w:val="0064727C"/>
    <w:rsid w:val="00654D84"/>
    <w:rsid w:val="00667879"/>
    <w:rsid w:val="00671323"/>
    <w:rsid w:val="00680A25"/>
    <w:rsid w:val="00681E69"/>
    <w:rsid w:val="00686572"/>
    <w:rsid w:val="00687942"/>
    <w:rsid w:val="0069769F"/>
    <w:rsid w:val="006A23B7"/>
    <w:rsid w:val="006A2C09"/>
    <w:rsid w:val="006A3A50"/>
    <w:rsid w:val="006A40CA"/>
    <w:rsid w:val="006A7F36"/>
    <w:rsid w:val="006B0C4C"/>
    <w:rsid w:val="006B31AF"/>
    <w:rsid w:val="006C030C"/>
    <w:rsid w:val="006C089A"/>
    <w:rsid w:val="006C0E76"/>
    <w:rsid w:val="006C2AE5"/>
    <w:rsid w:val="006C32BE"/>
    <w:rsid w:val="006C69DC"/>
    <w:rsid w:val="006C7551"/>
    <w:rsid w:val="006D4544"/>
    <w:rsid w:val="006D6F01"/>
    <w:rsid w:val="006E179D"/>
    <w:rsid w:val="006E2E96"/>
    <w:rsid w:val="006E2FF2"/>
    <w:rsid w:val="006E53C7"/>
    <w:rsid w:val="006E6B9D"/>
    <w:rsid w:val="006E6F46"/>
    <w:rsid w:val="006F07EF"/>
    <w:rsid w:val="00702D61"/>
    <w:rsid w:val="00705F36"/>
    <w:rsid w:val="00713B90"/>
    <w:rsid w:val="00713C92"/>
    <w:rsid w:val="00714E62"/>
    <w:rsid w:val="0071780E"/>
    <w:rsid w:val="0072202E"/>
    <w:rsid w:val="00733F5C"/>
    <w:rsid w:val="00736752"/>
    <w:rsid w:val="00737885"/>
    <w:rsid w:val="00744B4C"/>
    <w:rsid w:val="00755003"/>
    <w:rsid w:val="00755CDF"/>
    <w:rsid w:val="007562D5"/>
    <w:rsid w:val="0076205F"/>
    <w:rsid w:val="0077238F"/>
    <w:rsid w:val="00775FB4"/>
    <w:rsid w:val="00780ED9"/>
    <w:rsid w:val="007826B4"/>
    <w:rsid w:val="007869E5"/>
    <w:rsid w:val="007A51F4"/>
    <w:rsid w:val="007A7E98"/>
    <w:rsid w:val="007B05E9"/>
    <w:rsid w:val="007B7987"/>
    <w:rsid w:val="007C1BB5"/>
    <w:rsid w:val="007C2A40"/>
    <w:rsid w:val="007C3753"/>
    <w:rsid w:val="007C5641"/>
    <w:rsid w:val="007C7493"/>
    <w:rsid w:val="007D01EC"/>
    <w:rsid w:val="007D202D"/>
    <w:rsid w:val="007D341B"/>
    <w:rsid w:val="007D4BB1"/>
    <w:rsid w:val="007D7FD5"/>
    <w:rsid w:val="007E2996"/>
    <w:rsid w:val="007E3B57"/>
    <w:rsid w:val="007E6917"/>
    <w:rsid w:val="007F61C6"/>
    <w:rsid w:val="007F644B"/>
    <w:rsid w:val="007F77A9"/>
    <w:rsid w:val="00800755"/>
    <w:rsid w:val="00801F30"/>
    <w:rsid w:val="00802465"/>
    <w:rsid w:val="00803ED8"/>
    <w:rsid w:val="0080414D"/>
    <w:rsid w:val="00805517"/>
    <w:rsid w:val="00807CD6"/>
    <w:rsid w:val="00814963"/>
    <w:rsid w:val="00817D57"/>
    <w:rsid w:val="008207B3"/>
    <w:rsid w:val="00821796"/>
    <w:rsid w:val="0082333B"/>
    <w:rsid w:val="0082435C"/>
    <w:rsid w:val="0082580D"/>
    <w:rsid w:val="00825E6E"/>
    <w:rsid w:val="00827322"/>
    <w:rsid w:val="008278B1"/>
    <w:rsid w:val="00827C1B"/>
    <w:rsid w:val="00830E51"/>
    <w:rsid w:val="00832B5F"/>
    <w:rsid w:val="00835BED"/>
    <w:rsid w:val="008402AF"/>
    <w:rsid w:val="00841B95"/>
    <w:rsid w:val="00846BAA"/>
    <w:rsid w:val="0085659F"/>
    <w:rsid w:val="00856877"/>
    <w:rsid w:val="00861C6D"/>
    <w:rsid w:val="00870793"/>
    <w:rsid w:val="00876A7D"/>
    <w:rsid w:val="00887559"/>
    <w:rsid w:val="008934AF"/>
    <w:rsid w:val="00894B9D"/>
    <w:rsid w:val="0089563B"/>
    <w:rsid w:val="0089639E"/>
    <w:rsid w:val="008A0726"/>
    <w:rsid w:val="008A5126"/>
    <w:rsid w:val="008B0C51"/>
    <w:rsid w:val="008B4DB2"/>
    <w:rsid w:val="008B5760"/>
    <w:rsid w:val="008B730B"/>
    <w:rsid w:val="008C1213"/>
    <w:rsid w:val="008C50F3"/>
    <w:rsid w:val="008C7583"/>
    <w:rsid w:val="008D132B"/>
    <w:rsid w:val="008E32CD"/>
    <w:rsid w:val="008E54EC"/>
    <w:rsid w:val="008E6123"/>
    <w:rsid w:val="008E7815"/>
    <w:rsid w:val="008F0015"/>
    <w:rsid w:val="008F401C"/>
    <w:rsid w:val="009003C8"/>
    <w:rsid w:val="00902D2D"/>
    <w:rsid w:val="00905128"/>
    <w:rsid w:val="009075B7"/>
    <w:rsid w:val="00910D15"/>
    <w:rsid w:val="009124F5"/>
    <w:rsid w:val="00913A94"/>
    <w:rsid w:val="00920D2A"/>
    <w:rsid w:val="0092575F"/>
    <w:rsid w:val="009323AD"/>
    <w:rsid w:val="00943BE4"/>
    <w:rsid w:val="00943CC6"/>
    <w:rsid w:val="00944675"/>
    <w:rsid w:val="00945775"/>
    <w:rsid w:val="00946670"/>
    <w:rsid w:val="00956619"/>
    <w:rsid w:val="0096199E"/>
    <w:rsid w:val="00966B93"/>
    <w:rsid w:val="00967D77"/>
    <w:rsid w:val="00973DB0"/>
    <w:rsid w:val="00975174"/>
    <w:rsid w:val="0097576D"/>
    <w:rsid w:val="00985F8D"/>
    <w:rsid w:val="00992466"/>
    <w:rsid w:val="0099778F"/>
    <w:rsid w:val="009A1A5C"/>
    <w:rsid w:val="009A6110"/>
    <w:rsid w:val="009A7919"/>
    <w:rsid w:val="009C03CB"/>
    <w:rsid w:val="009C37C4"/>
    <w:rsid w:val="009D3D07"/>
    <w:rsid w:val="009D4246"/>
    <w:rsid w:val="009E310F"/>
    <w:rsid w:val="009F13B5"/>
    <w:rsid w:val="009F3D09"/>
    <w:rsid w:val="009F4E82"/>
    <w:rsid w:val="00A04CB0"/>
    <w:rsid w:val="00A06BFE"/>
    <w:rsid w:val="00A13439"/>
    <w:rsid w:val="00A1482E"/>
    <w:rsid w:val="00A14879"/>
    <w:rsid w:val="00A14C21"/>
    <w:rsid w:val="00A162CD"/>
    <w:rsid w:val="00A335A1"/>
    <w:rsid w:val="00A35D86"/>
    <w:rsid w:val="00A3640D"/>
    <w:rsid w:val="00A4175A"/>
    <w:rsid w:val="00A45208"/>
    <w:rsid w:val="00A45D85"/>
    <w:rsid w:val="00A47CA3"/>
    <w:rsid w:val="00A53D3C"/>
    <w:rsid w:val="00A551F3"/>
    <w:rsid w:val="00A55259"/>
    <w:rsid w:val="00A578F2"/>
    <w:rsid w:val="00A659C6"/>
    <w:rsid w:val="00A71621"/>
    <w:rsid w:val="00A716CE"/>
    <w:rsid w:val="00A768C8"/>
    <w:rsid w:val="00A77134"/>
    <w:rsid w:val="00A901DE"/>
    <w:rsid w:val="00A931CC"/>
    <w:rsid w:val="00A93BB7"/>
    <w:rsid w:val="00A95D56"/>
    <w:rsid w:val="00A966A9"/>
    <w:rsid w:val="00A97C01"/>
    <w:rsid w:val="00AA06F9"/>
    <w:rsid w:val="00AA2330"/>
    <w:rsid w:val="00AA4838"/>
    <w:rsid w:val="00AA6A44"/>
    <w:rsid w:val="00AB2052"/>
    <w:rsid w:val="00AB523B"/>
    <w:rsid w:val="00AB715E"/>
    <w:rsid w:val="00AC6124"/>
    <w:rsid w:val="00AE0377"/>
    <w:rsid w:val="00AE27BE"/>
    <w:rsid w:val="00AE7C2F"/>
    <w:rsid w:val="00AE7FFD"/>
    <w:rsid w:val="00AF014C"/>
    <w:rsid w:val="00AF124C"/>
    <w:rsid w:val="00AF2A61"/>
    <w:rsid w:val="00AF60EB"/>
    <w:rsid w:val="00B059A7"/>
    <w:rsid w:val="00B06601"/>
    <w:rsid w:val="00B10C75"/>
    <w:rsid w:val="00B12814"/>
    <w:rsid w:val="00B12BF2"/>
    <w:rsid w:val="00B135F5"/>
    <w:rsid w:val="00B224A7"/>
    <w:rsid w:val="00B262DB"/>
    <w:rsid w:val="00B2780E"/>
    <w:rsid w:val="00B32E83"/>
    <w:rsid w:val="00B3642B"/>
    <w:rsid w:val="00B4183F"/>
    <w:rsid w:val="00B46B8C"/>
    <w:rsid w:val="00B508DB"/>
    <w:rsid w:val="00B52A7F"/>
    <w:rsid w:val="00B57869"/>
    <w:rsid w:val="00B614C7"/>
    <w:rsid w:val="00B64DE7"/>
    <w:rsid w:val="00B671B6"/>
    <w:rsid w:val="00B7417F"/>
    <w:rsid w:val="00B8032F"/>
    <w:rsid w:val="00B83155"/>
    <w:rsid w:val="00B86B2D"/>
    <w:rsid w:val="00B871FD"/>
    <w:rsid w:val="00B914AB"/>
    <w:rsid w:val="00B916E0"/>
    <w:rsid w:val="00B92BD5"/>
    <w:rsid w:val="00B93436"/>
    <w:rsid w:val="00B956EF"/>
    <w:rsid w:val="00BA108E"/>
    <w:rsid w:val="00BA1846"/>
    <w:rsid w:val="00BA7845"/>
    <w:rsid w:val="00BB002C"/>
    <w:rsid w:val="00BB3A2E"/>
    <w:rsid w:val="00BC500B"/>
    <w:rsid w:val="00BC526A"/>
    <w:rsid w:val="00BC6237"/>
    <w:rsid w:val="00BD098F"/>
    <w:rsid w:val="00BD4605"/>
    <w:rsid w:val="00BD6D53"/>
    <w:rsid w:val="00BE28B6"/>
    <w:rsid w:val="00BE63AE"/>
    <w:rsid w:val="00BE76B5"/>
    <w:rsid w:val="00BF1D19"/>
    <w:rsid w:val="00BF6140"/>
    <w:rsid w:val="00BF639F"/>
    <w:rsid w:val="00BF6B19"/>
    <w:rsid w:val="00BF74A2"/>
    <w:rsid w:val="00C01A29"/>
    <w:rsid w:val="00C0368F"/>
    <w:rsid w:val="00C0405C"/>
    <w:rsid w:val="00C05492"/>
    <w:rsid w:val="00C1594D"/>
    <w:rsid w:val="00C17425"/>
    <w:rsid w:val="00C17BCD"/>
    <w:rsid w:val="00C20F01"/>
    <w:rsid w:val="00C33BF6"/>
    <w:rsid w:val="00C42DC4"/>
    <w:rsid w:val="00C43868"/>
    <w:rsid w:val="00C50949"/>
    <w:rsid w:val="00C50FF9"/>
    <w:rsid w:val="00C53718"/>
    <w:rsid w:val="00C615C5"/>
    <w:rsid w:val="00C62B66"/>
    <w:rsid w:val="00C62FB3"/>
    <w:rsid w:val="00C6355C"/>
    <w:rsid w:val="00C70602"/>
    <w:rsid w:val="00C7495B"/>
    <w:rsid w:val="00C80724"/>
    <w:rsid w:val="00C8102E"/>
    <w:rsid w:val="00C81DDC"/>
    <w:rsid w:val="00C859CB"/>
    <w:rsid w:val="00C85B8E"/>
    <w:rsid w:val="00C92B46"/>
    <w:rsid w:val="00C95A80"/>
    <w:rsid w:val="00C9631F"/>
    <w:rsid w:val="00CA0B4C"/>
    <w:rsid w:val="00CA2C37"/>
    <w:rsid w:val="00CA35CB"/>
    <w:rsid w:val="00CB3415"/>
    <w:rsid w:val="00CB536E"/>
    <w:rsid w:val="00CC2B89"/>
    <w:rsid w:val="00CC6165"/>
    <w:rsid w:val="00CD7EEF"/>
    <w:rsid w:val="00CE5BEE"/>
    <w:rsid w:val="00CE7FB6"/>
    <w:rsid w:val="00CF1A8F"/>
    <w:rsid w:val="00CF2C70"/>
    <w:rsid w:val="00CF5612"/>
    <w:rsid w:val="00CF6F31"/>
    <w:rsid w:val="00CF73B2"/>
    <w:rsid w:val="00D0218C"/>
    <w:rsid w:val="00D02597"/>
    <w:rsid w:val="00D041D5"/>
    <w:rsid w:val="00D047E3"/>
    <w:rsid w:val="00D052DC"/>
    <w:rsid w:val="00D10F79"/>
    <w:rsid w:val="00D13827"/>
    <w:rsid w:val="00D14173"/>
    <w:rsid w:val="00D14B40"/>
    <w:rsid w:val="00D1794A"/>
    <w:rsid w:val="00D23C56"/>
    <w:rsid w:val="00D2562D"/>
    <w:rsid w:val="00D26A16"/>
    <w:rsid w:val="00D3728B"/>
    <w:rsid w:val="00D45801"/>
    <w:rsid w:val="00D4589D"/>
    <w:rsid w:val="00D51FDE"/>
    <w:rsid w:val="00D52B8F"/>
    <w:rsid w:val="00D545DC"/>
    <w:rsid w:val="00D55571"/>
    <w:rsid w:val="00D55644"/>
    <w:rsid w:val="00D56755"/>
    <w:rsid w:val="00D60986"/>
    <w:rsid w:val="00D73649"/>
    <w:rsid w:val="00D745B4"/>
    <w:rsid w:val="00D77093"/>
    <w:rsid w:val="00D81751"/>
    <w:rsid w:val="00D85658"/>
    <w:rsid w:val="00D93ECD"/>
    <w:rsid w:val="00DA086E"/>
    <w:rsid w:val="00DA39A7"/>
    <w:rsid w:val="00DA61BA"/>
    <w:rsid w:val="00DA6867"/>
    <w:rsid w:val="00DB0FF8"/>
    <w:rsid w:val="00DB1EC5"/>
    <w:rsid w:val="00DB4775"/>
    <w:rsid w:val="00DC345C"/>
    <w:rsid w:val="00DD495D"/>
    <w:rsid w:val="00DD4B34"/>
    <w:rsid w:val="00DE02B7"/>
    <w:rsid w:val="00DE0F5C"/>
    <w:rsid w:val="00DE202C"/>
    <w:rsid w:val="00DF02CD"/>
    <w:rsid w:val="00DF2818"/>
    <w:rsid w:val="00E04EC6"/>
    <w:rsid w:val="00E057B9"/>
    <w:rsid w:val="00E10B39"/>
    <w:rsid w:val="00E1179E"/>
    <w:rsid w:val="00E13051"/>
    <w:rsid w:val="00E15CF0"/>
    <w:rsid w:val="00E15E5B"/>
    <w:rsid w:val="00E16E60"/>
    <w:rsid w:val="00E22CD5"/>
    <w:rsid w:val="00E260F9"/>
    <w:rsid w:val="00E3276E"/>
    <w:rsid w:val="00E34A9C"/>
    <w:rsid w:val="00E35371"/>
    <w:rsid w:val="00E41FCD"/>
    <w:rsid w:val="00E44DCD"/>
    <w:rsid w:val="00E45F2D"/>
    <w:rsid w:val="00E53CA7"/>
    <w:rsid w:val="00E56318"/>
    <w:rsid w:val="00E56B4C"/>
    <w:rsid w:val="00E6115C"/>
    <w:rsid w:val="00E6343E"/>
    <w:rsid w:val="00E67256"/>
    <w:rsid w:val="00E70939"/>
    <w:rsid w:val="00E73B18"/>
    <w:rsid w:val="00E746BC"/>
    <w:rsid w:val="00E77A95"/>
    <w:rsid w:val="00E85CBA"/>
    <w:rsid w:val="00E9227C"/>
    <w:rsid w:val="00E934F4"/>
    <w:rsid w:val="00E93EC1"/>
    <w:rsid w:val="00E97178"/>
    <w:rsid w:val="00E977BE"/>
    <w:rsid w:val="00EA1DF9"/>
    <w:rsid w:val="00EB2904"/>
    <w:rsid w:val="00EB5B9F"/>
    <w:rsid w:val="00EC4483"/>
    <w:rsid w:val="00EC55D0"/>
    <w:rsid w:val="00EC6641"/>
    <w:rsid w:val="00EC69BC"/>
    <w:rsid w:val="00ED680B"/>
    <w:rsid w:val="00EF15CA"/>
    <w:rsid w:val="00EF26BB"/>
    <w:rsid w:val="00EF3D35"/>
    <w:rsid w:val="00EF60C4"/>
    <w:rsid w:val="00EF6CD9"/>
    <w:rsid w:val="00EF78D2"/>
    <w:rsid w:val="00F012E0"/>
    <w:rsid w:val="00F06E31"/>
    <w:rsid w:val="00F2124B"/>
    <w:rsid w:val="00F237B9"/>
    <w:rsid w:val="00F30216"/>
    <w:rsid w:val="00F36071"/>
    <w:rsid w:val="00F37044"/>
    <w:rsid w:val="00F3705F"/>
    <w:rsid w:val="00F3719C"/>
    <w:rsid w:val="00F50F24"/>
    <w:rsid w:val="00F56411"/>
    <w:rsid w:val="00F5645D"/>
    <w:rsid w:val="00F57D22"/>
    <w:rsid w:val="00F634AC"/>
    <w:rsid w:val="00F63E40"/>
    <w:rsid w:val="00F66191"/>
    <w:rsid w:val="00F66856"/>
    <w:rsid w:val="00F764DD"/>
    <w:rsid w:val="00F77325"/>
    <w:rsid w:val="00F80329"/>
    <w:rsid w:val="00F8164A"/>
    <w:rsid w:val="00F83F8A"/>
    <w:rsid w:val="00F90FAD"/>
    <w:rsid w:val="00F94967"/>
    <w:rsid w:val="00F96AAD"/>
    <w:rsid w:val="00F971F8"/>
    <w:rsid w:val="00FA4344"/>
    <w:rsid w:val="00FA4705"/>
    <w:rsid w:val="00FB551E"/>
    <w:rsid w:val="00FB63D3"/>
    <w:rsid w:val="00FC201F"/>
    <w:rsid w:val="00FC2D47"/>
    <w:rsid w:val="00FC3539"/>
    <w:rsid w:val="00FC4440"/>
    <w:rsid w:val="00FC7911"/>
    <w:rsid w:val="00FD3D56"/>
    <w:rsid w:val="00FE4A26"/>
    <w:rsid w:val="00FE5481"/>
    <w:rsid w:val="00FE5DCD"/>
    <w:rsid w:val="00FF1E4A"/>
    <w:rsid w:val="00FF20FA"/>
    <w:rsid w:val="00FF31E8"/>
    <w:rsid w:val="02218F87"/>
    <w:rsid w:val="0255A489"/>
    <w:rsid w:val="128FA6FF"/>
    <w:rsid w:val="17463B27"/>
    <w:rsid w:val="1E196E0C"/>
    <w:rsid w:val="232AE542"/>
    <w:rsid w:val="30975F07"/>
    <w:rsid w:val="34AD9107"/>
    <w:rsid w:val="3E043801"/>
    <w:rsid w:val="4315EC3E"/>
    <w:rsid w:val="489F70EC"/>
    <w:rsid w:val="49A3B25E"/>
    <w:rsid w:val="5D8DE714"/>
    <w:rsid w:val="5E87AADB"/>
    <w:rsid w:val="6AF5A4A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rsid w:val="003D5A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semiHidden/>
    <w:unhideWhenUsed/>
    <w:rsid w:val="00943BE4"/>
    <w:rPr>
      <w:sz w:val="16"/>
      <w:szCs w:val="16"/>
    </w:rPr>
  </w:style>
  <w:style w:type="paragraph" w:styleId="Kommentartext">
    <w:name w:val="annotation text"/>
    <w:basedOn w:val="Standard"/>
    <w:link w:val="KommentartextZchn"/>
    <w:semiHidde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semiHidden/>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 w:type="character" w:customStyle="1" w:styleId="d2edcug0">
    <w:name w:val="d2edcug0"/>
    <w:basedOn w:val="Absatz-Standardschriftart"/>
    <w:rsid w:val="00D52B8F"/>
  </w:style>
  <w:style w:type="character" w:customStyle="1" w:styleId="berschrift1Zchn">
    <w:name w:val="Überschrift 1 Zchn"/>
    <w:basedOn w:val="Absatz-Standardschriftart"/>
    <w:link w:val="berschrift1"/>
    <w:rsid w:val="003D5ADE"/>
    <w:rPr>
      <w:rFonts w:asciiTheme="majorHAnsi" w:eastAsiaTheme="majorEastAsia" w:hAnsiTheme="majorHAnsi" w:cstheme="majorBidi"/>
      <w:color w:val="365F91"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1685532">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3519">
      <w:bodyDiv w:val="1"/>
      <w:marLeft w:val="0"/>
      <w:marRight w:val="0"/>
      <w:marTop w:val="0"/>
      <w:marBottom w:val="0"/>
      <w:divBdr>
        <w:top w:val="none" w:sz="0" w:space="0" w:color="auto"/>
        <w:left w:val="none" w:sz="0" w:space="0" w:color="auto"/>
        <w:bottom w:val="none" w:sz="0" w:space="0" w:color="auto"/>
        <w:right w:val="none" w:sz="0" w:space="0" w:color="auto"/>
      </w:divBdr>
    </w:div>
    <w:div w:id="111284740">
      <w:bodyDiv w:val="1"/>
      <w:marLeft w:val="0"/>
      <w:marRight w:val="0"/>
      <w:marTop w:val="0"/>
      <w:marBottom w:val="0"/>
      <w:divBdr>
        <w:top w:val="none" w:sz="0" w:space="0" w:color="auto"/>
        <w:left w:val="none" w:sz="0" w:space="0" w:color="auto"/>
        <w:bottom w:val="none" w:sz="0" w:space="0" w:color="auto"/>
        <w:right w:val="none" w:sz="0" w:space="0" w:color="auto"/>
      </w:divBdr>
      <w:divsChild>
        <w:div w:id="1148092358">
          <w:marLeft w:val="0"/>
          <w:marRight w:val="0"/>
          <w:marTop w:val="0"/>
          <w:marBottom w:val="0"/>
          <w:divBdr>
            <w:top w:val="none" w:sz="0" w:space="0" w:color="auto"/>
            <w:left w:val="none" w:sz="0" w:space="0" w:color="auto"/>
            <w:bottom w:val="none" w:sz="0" w:space="0" w:color="auto"/>
            <w:right w:val="none" w:sz="0" w:space="0" w:color="auto"/>
          </w:divBdr>
          <w:divsChild>
            <w:div w:id="1706713020">
              <w:marLeft w:val="0"/>
              <w:marRight w:val="0"/>
              <w:marTop w:val="0"/>
              <w:marBottom w:val="0"/>
              <w:divBdr>
                <w:top w:val="none" w:sz="0" w:space="0" w:color="auto"/>
                <w:left w:val="none" w:sz="0" w:space="0" w:color="auto"/>
                <w:bottom w:val="none" w:sz="0" w:space="0" w:color="auto"/>
                <w:right w:val="none" w:sz="0" w:space="0" w:color="auto"/>
              </w:divBdr>
              <w:divsChild>
                <w:div w:id="194657420">
                  <w:marLeft w:val="0"/>
                  <w:marRight w:val="0"/>
                  <w:marTop w:val="0"/>
                  <w:marBottom w:val="0"/>
                  <w:divBdr>
                    <w:top w:val="none" w:sz="0" w:space="0" w:color="auto"/>
                    <w:left w:val="none" w:sz="0" w:space="0" w:color="auto"/>
                    <w:bottom w:val="none" w:sz="0" w:space="0" w:color="auto"/>
                    <w:right w:val="none" w:sz="0" w:space="0" w:color="auto"/>
                  </w:divBdr>
                  <w:divsChild>
                    <w:div w:id="15095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194007129">
      <w:bodyDiv w:val="1"/>
      <w:marLeft w:val="0"/>
      <w:marRight w:val="0"/>
      <w:marTop w:val="0"/>
      <w:marBottom w:val="0"/>
      <w:divBdr>
        <w:top w:val="none" w:sz="0" w:space="0" w:color="auto"/>
        <w:left w:val="none" w:sz="0" w:space="0" w:color="auto"/>
        <w:bottom w:val="none" w:sz="0" w:space="0" w:color="auto"/>
        <w:right w:val="none" w:sz="0" w:space="0" w:color="auto"/>
      </w:divBdr>
    </w:div>
    <w:div w:id="207189648">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359550687">
      <w:bodyDiv w:val="1"/>
      <w:marLeft w:val="0"/>
      <w:marRight w:val="0"/>
      <w:marTop w:val="0"/>
      <w:marBottom w:val="0"/>
      <w:divBdr>
        <w:top w:val="none" w:sz="0" w:space="0" w:color="auto"/>
        <w:left w:val="none" w:sz="0" w:space="0" w:color="auto"/>
        <w:bottom w:val="none" w:sz="0" w:space="0" w:color="auto"/>
        <w:right w:val="none" w:sz="0" w:space="0" w:color="auto"/>
      </w:divBdr>
    </w:div>
    <w:div w:id="435374114">
      <w:bodyDiv w:val="1"/>
      <w:marLeft w:val="0"/>
      <w:marRight w:val="0"/>
      <w:marTop w:val="0"/>
      <w:marBottom w:val="0"/>
      <w:divBdr>
        <w:top w:val="none" w:sz="0" w:space="0" w:color="auto"/>
        <w:left w:val="none" w:sz="0" w:space="0" w:color="auto"/>
        <w:bottom w:val="none" w:sz="0" w:space="0" w:color="auto"/>
        <w:right w:val="none" w:sz="0" w:space="0" w:color="auto"/>
      </w:divBdr>
      <w:divsChild>
        <w:div w:id="1070232495">
          <w:marLeft w:val="0"/>
          <w:marRight w:val="0"/>
          <w:marTop w:val="0"/>
          <w:marBottom w:val="0"/>
          <w:divBdr>
            <w:top w:val="none" w:sz="0" w:space="0" w:color="auto"/>
            <w:left w:val="none" w:sz="0" w:space="0" w:color="auto"/>
            <w:bottom w:val="none" w:sz="0" w:space="0" w:color="auto"/>
            <w:right w:val="none" w:sz="0" w:space="0" w:color="auto"/>
          </w:divBdr>
        </w:div>
      </w:divsChild>
    </w:div>
    <w:div w:id="441339171">
      <w:bodyDiv w:val="1"/>
      <w:marLeft w:val="0"/>
      <w:marRight w:val="0"/>
      <w:marTop w:val="0"/>
      <w:marBottom w:val="0"/>
      <w:divBdr>
        <w:top w:val="none" w:sz="0" w:space="0" w:color="auto"/>
        <w:left w:val="none" w:sz="0" w:space="0" w:color="auto"/>
        <w:bottom w:val="none" w:sz="0" w:space="0" w:color="auto"/>
        <w:right w:val="none" w:sz="0" w:space="0" w:color="auto"/>
      </w:divBdr>
      <w:divsChild>
        <w:div w:id="178934237">
          <w:marLeft w:val="0"/>
          <w:marRight w:val="0"/>
          <w:marTop w:val="0"/>
          <w:marBottom w:val="0"/>
          <w:divBdr>
            <w:top w:val="none" w:sz="0" w:space="0" w:color="auto"/>
            <w:left w:val="none" w:sz="0" w:space="0" w:color="auto"/>
            <w:bottom w:val="none" w:sz="0" w:space="0" w:color="auto"/>
            <w:right w:val="none" w:sz="0" w:space="0" w:color="auto"/>
          </w:divBdr>
        </w:div>
      </w:divsChild>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506292313">
      <w:bodyDiv w:val="1"/>
      <w:marLeft w:val="0"/>
      <w:marRight w:val="0"/>
      <w:marTop w:val="0"/>
      <w:marBottom w:val="0"/>
      <w:divBdr>
        <w:top w:val="none" w:sz="0" w:space="0" w:color="auto"/>
        <w:left w:val="none" w:sz="0" w:space="0" w:color="auto"/>
        <w:bottom w:val="none" w:sz="0" w:space="0" w:color="auto"/>
        <w:right w:val="none" w:sz="0" w:space="0" w:color="auto"/>
      </w:divBdr>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2319454">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700740872">
      <w:bodyDiv w:val="1"/>
      <w:marLeft w:val="0"/>
      <w:marRight w:val="0"/>
      <w:marTop w:val="0"/>
      <w:marBottom w:val="0"/>
      <w:divBdr>
        <w:top w:val="none" w:sz="0" w:space="0" w:color="auto"/>
        <w:left w:val="none" w:sz="0" w:space="0" w:color="auto"/>
        <w:bottom w:val="none" w:sz="0" w:space="0" w:color="auto"/>
        <w:right w:val="none" w:sz="0" w:space="0" w:color="auto"/>
      </w:divBdr>
      <w:divsChild>
        <w:div w:id="461072534">
          <w:marLeft w:val="0"/>
          <w:marRight w:val="0"/>
          <w:marTop w:val="0"/>
          <w:marBottom w:val="0"/>
          <w:divBdr>
            <w:top w:val="none" w:sz="0" w:space="0" w:color="auto"/>
            <w:left w:val="none" w:sz="0" w:space="0" w:color="auto"/>
            <w:bottom w:val="none" w:sz="0" w:space="0" w:color="auto"/>
            <w:right w:val="none" w:sz="0" w:space="0" w:color="auto"/>
          </w:divBdr>
          <w:divsChild>
            <w:div w:id="1035887724">
              <w:marLeft w:val="0"/>
              <w:marRight w:val="0"/>
              <w:marTop w:val="0"/>
              <w:marBottom w:val="0"/>
              <w:divBdr>
                <w:top w:val="none" w:sz="0" w:space="0" w:color="auto"/>
                <w:left w:val="none" w:sz="0" w:space="0" w:color="auto"/>
                <w:bottom w:val="none" w:sz="0" w:space="0" w:color="auto"/>
                <w:right w:val="none" w:sz="0" w:space="0" w:color="auto"/>
              </w:divBdr>
            </w:div>
          </w:divsChild>
        </w:div>
        <w:div w:id="767970881">
          <w:marLeft w:val="0"/>
          <w:marRight w:val="0"/>
          <w:marTop w:val="0"/>
          <w:marBottom w:val="0"/>
          <w:divBdr>
            <w:top w:val="none" w:sz="0" w:space="0" w:color="auto"/>
            <w:left w:val="none" w:sz="0" w:space="0" w:color="auto"/>
            <w:bottom w:val="none" w:sz="0" w:space="0" w:color="auto"/>
            <w:right w:val="none" w:sz="0" w:space="0" w:color="auto"/>
          </w:divBdr>
          <w:divsChild>
            <w:div w:id="15142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770509507">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70398346">
      <w:bodyDiv w:val="1"/>
      <w:marLeft w:val="0"/>
      <w:marRight w:val="0"/>
      <w:marTop w:val="0"/>
      <w:marBottom w:val="0"/>
      <w:divBdr>
        <w:top w:val="none" w:sz="0" w:space="0" w:color="auto"/>
        <w:left w:val="none" w:sz="0" w:space="0" w:color="auto"/>
        <w:bottom w:val="none" w:sz="0" w:space="0" w:color="auto"/>
        <w:right w:val="none" w:sz="0" w:space="0" w:color="auto"/>
      </w:divBdr>
      <w:divsChild>
        <w:div w:id="1214345162">
          <w:marLeft w:val="0"/>
          <w:marRight w:val="0"/>
          <w:marTop w:val="0"/>
          <w:marBottom w:val="0"/>
          <w:divBdr>
            <w:top w:val="none" w:sz="0" w:space="0" w:color="auto"/>
            <w:left w:val="none" w:sz="0" w:space="0" w:color="auto"/>
            <w:bottom w:val="none" w:sz="0" w:space="0" w:color="auto"/>
            <w:right w:val="none" w:sz="0" w:space="0" w:color="auto"/>
          </w:divBdr>
          <w:divsChild>
            <w:div w:id="1340308430">
              <w:marLeft w:val="0"/>
              <w:marRight w:val="0"/>
              <w:marTop w:val="0"/>
              <w:marBottom w:val="0"/>
              <w:divBdr>
                <w:top w:val="none" w:sz="0" w:space="0" w:color="auto"/>
                <w:left w:val="none" w:sz="0" w:space="0" w:color="auto"/>
                <w:bottom w:val="none" w:sz="0" w:space="0" w:color="auto"/>
                <w:right w:val="none" w:sz="0" w:space="0" w:color="auto"/>
              </w:divBdr>
              <w:divsChild>
                <w:div w:id="1004893154">
                  <w:marLeft w:val="0"/>
                  <w:marRight w:val="0"/>
                  <w:marTop w:val="0"/>
                  <w:marBottom w:val="0"/>
                  <w:divBdr>
                    <w:top w:val="none" w:sz="0" w:space="0" w:color="auto"/>
                    <w:left w:val="none" w:sz="0" w:space="0" w:color="auto"/>
                    <w:bottom w:val="none" w:sz="0" w:space="0" w:color="auto"/>
                    <w:right w:val="none" w:sz="0" w:space="0" w:color="auto"/>
                  </w:divBdr>
                  <w:divsChild>
                    <w:div w:id="13220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03240125">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294399">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13371738">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574469383">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39800203">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54135891">
      <w:bodyDiv w:val="1"/>
      <w:marLeft w:val="0"/>
      <w:marRight w:val="0"/>
      <w:marTop w:val="0"/>
      <w:marBottom w:val="0"/>
      <w:divBdr>
        <w:top w:val="none" w:sz="0" w:space="0" w:color="auto"/>
        <w:left w:val="none" w:sz="0" w:space="0" w:color="auto"/>
        <w:bottom w:val="none" w:sz="0" w:space="0" w:color="auto"/>
        <w:right w:val="none" w:sz="0" w:space="0" w:color="auto"/>
      </w:divBdr>
    </w:div>
    <w:div w:id="1673987315">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09138942">
      <w:bodyDiv w:val="1"/>
      <w:marLeft w:val="0"/>
      <w:marRight w:val="0"/>
      <w:marTop w:val="0"/>
      <w:marBottom w:val="0"/>
      <w:divBdr>
        <w:top w:val="none" w:sz="0" w:space="0" w:color="auto"/>
        <w:left w:val="none" w:sz="0" w:space="0" w:color="auto"/>
        <w:bottom w:val="none" w:sz="0" w:space="0" w:color="auto"/>
        <w:right w:val="none" w:sz="0" w:space="0" w:color="auto"/>
      </w:divBdr>
      <w:divsChild>
        <w:div w:id="910968466">
          <w:marLeft w:val="0"/>
          <w:marRight w:val="0"/>
          <w:marTop w:val="0"/>
          <w:marBottom w:val="0"/>
          <w:divBdr>
            <w:top w:val="none" w:sz="0" w:space="0" w:color="auto"/>
            <w:left w:val="none" w:sz="0" w:space="0" w:color="auto"/>
            <w:bottom w:val="none" w:sz="0" w:space="0" w:color="auto"/>
            <w:right w:val="none" w:sz="0" w:space="0" w:color="auto"/>
          </w:divBdr>
          <w:divsChild>
            <w:div w:id="464468897">
              <w:marLeft w:val="0"/>
              <w:marRight w:val="0"/>
              <w:marTop w:val="0"/>
              <w:marBottom w:val="0"/>
              <w:divBdr>
                <w:top w:val="none" w:sz="0" w:space="0" w:color="auto"/>
                <w:left w:val="none" w:sz="0" w:space="0" w:color="auto"/>
                <w:bottom w:val="none" w:sz="0" w:space="0" w:color="auto"/>
                <w:right w:val="none" w:sz="0" w:space="0" w:color="auto"/>
              </w:divBdr>
              <w:divsChild>
                <w:div w:id="730159127">
                  <w:marLeft w:val="0"/>
                  <w:marRight w:val="0"/>
                  <w:marTop w:val="0"/>
                  <w:marBottom w:val="0"/>
                  <w:divBdr>
                    <w:top w:val="none" w:sz="0" w:space="0" w:color="auto"/>
                    <w:left w:val="none" w:sz="0" w:space="0" w:color="auto"/>
                    <w:bottom w:val="none" w:sz="0" w:space="0" w:color="auto"/>
                    <w:right w:val="none" w:sz="0" w:space="0" w:color="auto"/>
                  </w:divBdr>
                  <w:divsChild>
                    <w:div w:id="19986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antilo.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tl/t-Ezgv3Fky9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086C8898FD814485825390435A9C94" ma:contentTypeVersion="13" ma:contentTypeDescription="Ein neues Dokument erstellen." ma:contentTypeScope="" ma:versionID="ae2932116e9f0cfe5c04136543110805">
  <xsd:schema xmlns:xsd="http://www.w3.org/2001/XMLSchema" xmlns:xs="http://www.w3.org/2001/XMLSchema" xmlns:p="http://schemas.microsoft.com/office/2006/metadata/properties" xmlns:ns2="02da43ce-ad64-402e-9670-c6d110bb92dc" xmlns:ns3="e2eada96-5adc-458a-ad03-e6f35aafba35" targetNamespace="http://schemas.microsoft.com/office/2006/metadata/properties" ma:root="true" ma:fieldsID="bd4246a643d1e48982dae36ad05ed7ee" ns2:_="" ns3:_="">
    <xsd:import namespace="02da43ce-ad64-402e-9670-c6d110bb92dc"/>
    <xsd:import namespace="e2eada96-5adc-458a-ad03-e6f35aafba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a43ce-ad64-402e-9670-c6d110bb9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eada96-5adc-458a-ad03-e6f35aafba3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B15D1-A402-4834-AB0C-B41ED64E0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a43ce-ad64-402e-9670-c6d110bb92dc"/>
    <ds:schemaRef ds:uri="e2eada96-5adc-458a-ad03-e6f35aafb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4AD01-7A14-4840-8033-ABF6AC72DB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customXml/itemProps4.xml><?xml version="1.0" encoding="utf-8"?>
<ds:datastoreItem xmlns:ds="http://schemas.openxmlformats.org/officeDocument/2006/customXml" ds:itemID="{2FA57D21-417A-45DF-B074-31A51BAB68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Nina Claudy</cp:lastModifiedBy>
  <cp:revision>16</cp:revision>
  <cp:lastPrinted>2021-02-02T09:30:00Z</cp:lastPrinted>
  <dcterms:created xsi:type="dcterms:W3CDTF">2022-06-13T09:02:00Z</dcterms:created>
  <dcterms:modified xsi:type="dcterms:W3CDTF">2022-06-26T11:53:00Z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0x010100D7086C8898FD814485825390435A9C94</vt:lpwstr>
  </property>
</Properties>
</file>